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085" w:rsidRDefault="00CF2085" w:rsidP="00220489">
      <w:pPr>
        <w:spacing w:after="0" w:line="240" w:lineRule="auto"/>
        <w:rPr>
          <w:rFonts w:ascii="Times New Roman" w:hAnsi="Times New Roman" w:cs="Times New Roman"/>
          <w:b/>
        </w:rPr>
      </w:pPr>
      <w:bookmarkStart w:id="0" w:name="_GoBack"/>
      <w:bookmarkEnd w:id="0"/>
    </w:p>
    <w:p w:rsidR="00CF2085" w:rsidRDefault="00CF2085" w:rsidP="00220489">
      <w:pPr>
        <w:spacing w:after="0" w:line="240" w:lineRule="auto"/>
        <w:rPr>
          <w:rFonts w:ascii="Times New Roman" w:hAnsi="Times New Roman" w:cs="Times New Roman"/>
          <w:b/>
        </w:rPr>
      </w:pPr>
    </w:p>
    <w:p w:rsidR="00CF2085" w:rsidRPr="00374D4F" w:rsidRDefault="00CF2085" w:rsidP="002271C8">
      <w:pPr>
        <w:spacing w:after="0" w:line="240" w:lineRule="auto"/>
        <w:jc w:val="center"/>
        <w:rPr>
          <w:rFonts w:ascii="Garamond" w:hAnsi="Garamond" w:cs="Times New Roman"/>
          <w:b/>
          <w:sz w:val="48"/>
          <w:szCs w:val="48"/>
        </w:rPr>
      </w:pPr>
      <w:r w:rsidRPr="00374D4F">
        <w:rPr>
          <w:rFonts w:ascii="Garamond" w:hAnsi="Garamond" w:cs="Times New Roman"/>
          <w:b/>
          <w:sz w:val="48"/>
          <w:szCs w:val="48"/>
        </w:rPr>
        <w:t>Greater Yellowstone Coordinating Committee</w:t>
      </w:r>
    </w:p>
    <w:p w:rsidR="00CF2085" w:rsidRPr="00374D4F" w:rsidRDefault="00CF2085" w:rsidP="002271C8">
      <w:pPr>
        <w:spacing w:after="0" w:line="240" w:lineRule="auto"/>
        <w:jc w:val="center"/>
        <w:rPr>
          <w:rFonts w:ascii="Garamond" w:hAnsi="Garamond" w:cs="Times New Roman"/>
          <w:b/>
          <w:sz w:val="48"/>
          <w:szCs w:val="48"/>
        </w:rPr>
      </w:pPr>
      <w:r w:rsidRPr="00374D4F">
        <w:rPr>
          <w:rFonts w:ascii="Garamond" w:hAnsi="Garamond" w:cs="Times New Roman"/>
          <w:b/>
          <w:sz w:val="48"/>
          <w:szCs w:val="48"/>
        </w:rPr>
        <w:t>Gravel Pit Program</w:t>
      </w:r>
    </w:p>
    <w:p w:rsidR="00CF2085" w:rsidRPr="00CF2085" w:rsidRDefault="00CF2085" w:rsidP="002271C8">
      <w:pPr>
        <w:spacing w:after="0" w:line="240" w:lineRule="auto"/>
        <w:jc w:val="center"/>
        <w:rPr>
          <w:rFonts w:ascii="Garamond" w:hAnsi="Garamond" w:cs="Times New Roman"/>
          <w:b/>
          <w:sz w:val="40"/>
          <w:szCs w:val="40"/>
        </w:rPr>
      </w:pPr>
      <w:r w:rsidRPr="00374D4F">
        <w:rPr>
          <w:rFonts w:ascii="Garamond" w:hAnsi="Garamond" w:cs="Times New Roman"/>
          <w:b/>
          <w:sz w:val="48"/>
          <w:szCs w:val="48"/>
        </w:rPr>
        <w:t>2009</w:t>
      </w:r>
    </w:p>
    <w:p w:rsidR="00CF2085" w:rsidRDefault="00CF2085" w:rsidP="002271C8">
      <w:pPr>
        <w:spacing w:after="0" w:line="240" w:lineRule="auto"/>
        <w:rPr>
          <w:rFonts w:ascii="Times New Roman" w:hAnsi="Times New Roman" w:cs="Times New Roman"/>
          <w:b/>
        </w:rPr>
      </w:pPr>
    </w:p>
    <w:p w:rsidR="00CF2085" w:rsidRDefault="00CF2085" w:rsidP="002271C8">
      <w:pPr>
        <w:spacing w:after="0" w:line="240" w:lineRule="auto"/>
        <w:rPr>
          <w:rFonts w:ascii="Times New Roman" w:hAnsi="Times New Roman" w:cs="Times New Roman"/>
          <w:b/>
        </w:rPr>
      </w:pPr>
    </w:p>
    <w:p w:rsidR="00CF2085" w:rsidRDefault="00BD60B0" w:rsidP="002271C8">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5810250" cy="3261437"/>
            <wp:effectExtent l="190500" t="152400" r="171450" b="129463"/>
            <wp:docPr id="2" name="Picture 1"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8" cstate="print"/>
                    <a:stretch>
                      <a:fillRect/>
                    </a:stretch>
                  </pic:blipFill>
                  <pic:spPr>
                    <a:xfrm>
                      <a:off x="0" y="0"/>
                      <a:ext cx="5810250" cy="3261437"/>
                    </a:xfrm>
                    <a:prstGeom prst="rect">
                      <a:avLst/>
                    </a:prstGeom>
                    <a:ln>
                      <a:noFill/>
                    </a:ln>
                    <a:effectLst>
                      <a:outerShdw blurRad="190500" algn="tl" rotWithShape="0">
                        <a:srgbClr val="000000">
                          <a:alpha val="70000"/>
                        </a:srgbClr>
                      </a:outerShdw>
                    </a:effectLst>
                  </pic:spPr>
                </pic:pic>
              </a:graphicData>
            </a:graphic>
          </wp:inline>
        </w:drawing>
      </w:r>
    </w:p>
    <w:p w:rsidR="00CF2085" w:rsidRDefault="00CF2085" w:rsidP="002271C8">
      <w:pPr>
        <w:spacing w:after="0" w:line="240" w:lineRule="auto"/>
        <w:rPr>
          <w:rFonts w:ascii="Times New Roman" w:hAnsi="Times New Roman" w:cs="Times New Roman"/>
          <w:b/>
        </w:rPr>
      </w:pPr>
    </w:p>
    <w:p w:rsidR="00CF2085" w:rsidRDefault="00CF2085" w:rsidP="002271C8">
      <w:pPr>
        <w:spacing w:after="0" w:line="240" w:lineRule="auto"/>
        <w:rPr>
          <w:rFonts w:ascii="Times New Roman" w:hAnsi="Times New Roman" w:cs="Times New Roman"/>
          <w:b/>
        </w:rPr>
      </w:pPr>
    </w:p>
    <w:p w:rsidR="00CF2085" w:rsidRPr="001A3358" w:rsidRDefault="00374D4F" w:rsidP="002271C8">
      <w:pPr>
        <w:spacing w:after="0" w:line="240" w:lineRule="auto"/>
        <w:jc w:val="center"/>
        <w:rPr>
          <w:rFonts w:ascii="Garamond" w:hAnsi="Garamond" w:cs="Times New Roman"/>
          <w:b/>
          <w:sz w:val="32"/>
          <w:szCs w:val="32"/>
        </w:rPr>
      </w:pPr>
      <w:r w:rsidRPr="001A3358">
        <w:rPr>
          <w:rFonts w:ascii="Garamond" w:hAnsi="Garamond" w:cs="Times New Roman"/>
          <w:b/>
          <w:sz w:val="32"/>
          <w:szCs w:val="32"/>
        </w:rPr>
        <w:t>Final Report</w:t>
      </w:r>
    </w:p>
    <w:p w:rsidR="00CF2085" w:rsidRDefault="00374D4F" w:rsidP="002271C8">
      <w:pPr>
        <w:spacing w:after="0" w:line="240" w:lineRule="auto"/>
        <w:jc w:val="center"/>
        <w:rPr>
          <w:rFonts w:ascii="Garamond" w:hAnsi="Garamond" w:cs="Times New Roman"/>
          <w:b/>
          <w:sz w:val="32"/>
          <w:szCs w:val="32"/>
        </w:rPr>
      </w:pPr>
      <w:r w:rsidRPr="001A3358">
        <w:rPr>
          <w:rFonts w:ascii="Garamond" w:hAnsi="Garamond" w:cs="Times New Roman"/>
          <w:b/>
          <w:sz w:val="32"/>
          <w:szCs w:val="32"/>
        </w:rPr>
        <w:t xml:space="preserve">Prepared by:  </w:t>
      </w:r>
      <w:r w:rsidRPr="00CC1188">
        <w:rPr>
          <w:rFonts w:ascii="Garamond" w:hAnsi="Garamond" w:cs="Times New Roman"/>
          <w:b/>
          <w:sz w:val="32"/>
          <w:szCs w:val="32"/>
        </w:rPr>
        <w:t>Jody Faga</w:t>
      </w:r>
      <w:r w:rsidR="004A7893" w:rsidRPr="00CC1188">
        <w:rPr>
          <w:rFonts w:ascii="Garamond" w:hAnsi="Garamond" w:cs="Times New Roman"/>
          <w:b/>
          <w:sz w:val="32"/>
          <w:szCs w:val="32"/>
        </w:rPr>
        <w:t>n</w:t>
      </w:r>
    </w:p>
    <w:p w:rsidR="001A3358" w:rsidRDefault="001A3358" w:rsidP="002271C8">
      <w:pPr>
        <w:spacing w:after="0" w:line="240" w:lineRule="auto"/>
        <w:jc w:val="center"/>
        <w:rPr>
          <w:rFonts w:ascii="Garamond" w:hAnsi="Garamond" w:cs="Times New Roman"/>
          <w:b/>
          <w:sz w:val="32"/>
          <w:szCs w:val="32"/>
        </w:rPr>
      </w:pPr>
    </w:p>
    <w:p w:rsidR="001A3358" w:rsidRDefault="001A3358" w:rsidP="002271C8">
      <w:pPr>
        <w:spacing w:after="0" w:line="240" w:lineRule="auto"/>
        <w:jc w:val="center"/>
        <w:rPr>
          <w:rFonts w:ascii="Garamond" w:hAnsi="Garamond" w:cs="Times New Roman"/>
          <w:b/>
          <w:sz w:val="32"/>
          <w:szCs w:val="32"/>
        </w:rPr>
      </w:pPr>
      <w:r>
        <w:rPr>
          <w:rFonts w:ascii="Garamond" w:hAnsi="Garamond" w:cs="Times New Roman"/>
          <w:b/>
          <w:sz w:val="32"/>
          <w:szCs w:val="32"/>
        </w:rPr>
        <w:t>Partners:</w:t>
      </w:r>
    </w:p>
    <w:p w:rsidR="001A3358" w:rsidRPr="001A3358" w:rsidRDefault="001A3358" w:rsidP="002271C8">
      <w:pPr>
        <w:spacing w:after="0" w:line="240" w:lineRule="auto"/>
        <w:rPr>
          <w:rFonts w:ascii="Garamond" w:hAnsi="Garamond" w:cs="Times New Roman"/>
          <w:sz w:val="32"/>
          <w:szCs w:val="32"/>
        </w:rPr>
      </w:pPr>
      <w:r w:rsidRPr="001A3358">
        <w:rPr>
          <w:rFonts w:ascii="Garamond" w:hAnsi="Garamond" w:cs="Times New Roman"/>
          <w:sz w:val="32"/>
          <w:szCs w:val="32"/>
        </w:rPr>
        <w:t>National Park Service</w:t>
      </w:r>
      <w:r w:rsidRPr="001A3358">
        <w:rPr>
          <w:rFonts w:ascii="Garamond" w:hAnsi="Garamond" w:cs="Times New Roman"/>
          <w:sz w:val="32"/>
          <w:szCs w:val="32"/>
        </w:rPr>
        <w:tab/>
      </w:r>
      <w:r w:rsidRPr="001A3358">
        <w:rPr>
          <w:rFonts w:ascii="Garamond" w:hAnsi="Garamond" w:cs="Times New Roman"/>
          <w:sz w:val="32"/>
          <w:szCs w:val="32"/>
        </w:rPr>
        <w:tab/>
      </w:r>
      <w:r w:rsidRPr="001A3358">
        <w:rPr>
          <w:rFonts w:ascii="Garamond" w:hAnsi="Garamond" w:cs="Times New Roman"/>
          <w:sz w:val="32"/>
          <w:szCs w:val="32"/>
        </w:rPr>
        <w:tab/>
      </w:r>
      <w:r>
        <w:rPr>
          <w:rFonts w:ascii="Garamond" w:hAnsi="Garamond" w:cs="Times New Roman"/>
          <w:sz w:val="32"/>
          <w:szCs w:val="32"/>
        </w:rPr>
        <w:tab/>
      </w:r>
      <w:r w:rsidRPr="001A3358">
        <w:rPr>
          <w:rFonts w:ascii="Garamond" w:hAnsi="Garamond" w:cs="Times New Roman"/>
          <w:sz w:val="32"/>
          <w:szCs w:val="32"/>
        </w:rPr>
        <w:t>Gallatin County Weed District</w:t>
      </w:r>
    </w:p>
    <w:p w:rsidR="001A3358" w:rsidRPr="001A3358" w:rsidRDefault="001A3358" w:rsidP="002271C8">
      <w:pPr>
        <w:spacing w:after="0" w:line="240" w:lineRule="auto"/>
        <w:rPr>
          <w:rFonts w:ascii="Garamond" w:hAnsi="Garamond" w:cs="Times New Roman"/>
          <w:sz w:val="32"/>
          <w:szCs w:val="32"/>
        </w:rPr>
      </w:pPr>
      <w:r w:rsidRPr="001A3358">
        <w:rPr>
          <w:rFonts w:ascii="Garamond" w:hAnsi="Garamond" w:cs="Times New Roman"/>
          <w:sz w:val="32"/>
          <w:szCs w:val="32"/>
        </w:rPr>
        <w:t>U.S. Forest Service</w:t>
      </w:r>
      <w:r w:rsidRPr="001A3358">
        <w:rPr>
          <w:rFonts w:ascii="Garamond" w:hAnsi="Garamond" w:cs="Times New Roman"/>
          <w:sz w:val="32"/>
          <w:szCs w:val="32"/>
        </w:rPr>
        <w:tab/>
      </w:r>
      <w:r w:rsidRPr="001A3358">
        <w:rPr>
          <w:rFonts w:ascii="Garamond" w:hAnsi="Garamond" w:cs="Times New Roman"/>
          <w:sz w:val="32"/>
          <w:szCs w:val="32"/>
        </w:rPr>
        <w:tab/>
      </w:r>
      <w:r w:rsidRPr="001A3358">
        <w:rPr>
          <w:rFonts w:ascii="Garamond" w:hAnsi="Garamond" w:cs="Times New Roman"/>
          <w:sz w:val="32"/>
          <w:szCs w:val="32"/>
        </w:rPr>
        <w:tab/>
      </w:r>
      <w:r w:rsidRPr="001A3358">
        <w:rPr>
          <w:rFonts w:ascii="Garamond" w:hAnsi="Garamond" w:cs="Times New Roman"/>
          <w:sz w:val="32"/>
          <w:szCs w:val="32"/>
        </w:rPr>
        <w:tab/>
        <w:t>Fremont County Weed District</w:t>
      </w:r>
    </w:p>
    <w:p w:rsidR="001A3358" w:rsidRPr="001A3358" w:rsidRDefault="001A3358" w:rsidP="002271C8">
      <w:pPr>
        <w:spacing w:after="0" w:line="240" w:lineRule="auto"/>
        <w:rPr>
          <w:rFonts w:ascii="Garamond" w:hAnsi="Garamond" w:cs="Times New Roman"/>
          <w:sz w:val="32"/>
          <w:szCs w:val="32"/>
        </w:rPr>
      </w:pPr>
      <w:r w:rsidRPr="001A3358">
        <w:rPr>
          <w:rFonts w:ascii="Garamond" w:hAnsi="Garamond" w:cs="Times New Roman"/>
          <w:sz w:val="32"/>
          <w:szCs w:val="32"/>
        </w:rPr>
        <w:t>U.S. Fish &amp; Wildlife Service</w:t>
      </w:r>
      <w:r w:rsidRPr="001A3358">
        <w:rPr>
          <w:rFonts w:ascii="Garamond" w:hAnsi="Garamond" w:cs="Times New Roman"/>
          <w:sz w:val="32"/>
          <w:szCs w:val="32"/>
        </w:rPr>
        <w:tab/>
      </w:r>
      <w:r w:rsidRPr="001A3358">
        <w:rPr>
          <w:rFonts w:ascii="Garamond" w:hAnsi="Garamond" w:cs="Times New Roman"/>
          <w:sz w:val="32"/>
          <w:szCs w:val="32"/>
        </w:rPr>
        <w:tab/>
      </w:r>
      <w:r>
        <w:rPr>
          <w:rFonts w:ascii="Garamond" w:hAnsi="Garamond" w:cs="Times New Roman"/>
          <w:sz w:val="32"/>
          <w:szCs w:val="32"/>
        </w:rPr>
        <w:tab/>
      </w:r>
      <w:r w:rsidRPr="001A3358">
        <w:rPr>
          <w:rFonts w:ascii="Garamond" w:hAnsi="Garamond" w:cs="Times New Roman"/>
          <w:sz w:val="32"/>
          <w:szCs w:val="32"/>
        </w:rPr>
        <w:t>Carbon County Weed District</w:t>
      </w:r>
    </w:p>
    <w:p w:rsidR="001A3358" w:rsidRPr="001A3358" w:rsidRDefault="001A3358" w:rsidP="002271C8">
      <w:pPr>
        <w:spacing w:after="0" w:line="240" w:lineRule="auto"/>
        <w:rPr>
          <w:rFonts w:ascii="Garamond" w:hAnsi="Garamond" w:cs="Times New Roman"/>
          <w:sz w:val="32"/>
          <w:szCs w:val="32"/>
        </w:rPr>
      </w:pPr>
      <w:r w:rsidRPr="001A3358">
        <w:rPr>
          <w:rFonts w:ascii="Garamond" w:hAnsi="Garamond" w:cs="Times New Roman"/>
          <w:sz w:val="32"/>
          <w:szCs w:val="32"/>
        </w:rPr>
        <w:t>Madison County Weed District</w:t>
      </w:r>
      <w:r w:rsidRPr="001A3358">
        <w:rPr>
          <w:rFonts w:ascii="Garamond" w:hAnsi="Garamond" w:cs="Times New Roman"/>
          <w:sz w:val="32"/>
          <w:szCs w:val="32"/>
        </w:rPr>
        <w:tab/>
      </w:r>
      <w:r w:rsidRPr="001A3358">
        <w:rPr>
          <w:rFonts w:ascii="Garamond" w:hAnsi="Garamond" w:cs="Times New Roman"/>
          <w:sz w:val="32"/>
          <w:szCs w:val="32"/>
        </w:rPr>
        <w:tab/>
        <w:t>Park County Weed District</w:t>
      </w:r>
    </w:p>
    <w:p w:rsidR="001A3358" w:rsidRPr="001A3358" w:rsidRDefault="001A3358" w:rsidP="002271C8">
      <w:pPr>
        <w:spacing w:after="0" w:line="240" w:lineRule="auto"/>
        <w:jc w:val="center"/>
        <w:rPr>
          <w:rFonts w:ascii="Garamond" w:hAnsi="Garamond" w:cs="Times New Roman"/>
          <w:sz w:val="32"/>
          <w:szCs w:val="32"/>
        </w:rPr>
      </w:pPr>
      <w:r w:rsidRPr="001A3358">
        <w:rPr>
          <w:rFonts w:ascii="Garamond" w:hAnsi="Garamond" w:cs="Times New Roman"/>
          <w:sz w:val="32"/>
          <w:szCs w:val="32"/>
        </w:rPr>
        <w:t>Park County Weed &amp; Pest Control District (Wyoming)</w:t>
      </w:r>
    </w:p>
    <w:p w:rsidR="001A3358" w:rsidRPr="001A3358" w:rsidRDefault="001A3358" w:rsidP="002271C8">
      <w:pPr>
        <w:spacing w:after="0" w:line="240" w:lineRule="auto"/>
        <w:jc w:val="center"/>
        <w:rPr>
          <w:rFonts w:ascii="Garamond" w:hAnsi="Garamond" w:cs="Times New Roman"/>
          <w:sz w:val="32"/>
          <w:szCs w:val="32"/>
        </w:rPr>
      </w:pPr>
      <w:r w:rsidRPr="001A3358">
        <w:rPr>
          <w:rFonts w:ascii="Garamond" w:hAnsi="Garamond" w:cs="Times New Roman"/>
          <w:sz w:val="32"/>
          <w:szCs w:val="32"/>
        </w:rPr>
        <w:t>Sweetgrass County Weed District</w:t>
      </w:r>
    </w:p>
    <w:p w:rsidR="001A3358" w:rsidRPr="00BD60B0" w:rsidRDefault="001A3358" w:rsidP="00BD60B0">
      <w:pPr>
        <w:spacing w:after="0" w:line="240" w:lineRule="auto"/>
        <w:jc w:val="center"/>
        <w:rPr>
          <w:rFonts w:ascii="Garamond" w:hAnsi="Garamond" w:cs="Times New Roman"/>
          <w:b/>
          <w:sz w:val="32"/>
          <w:szCs w:val="32"/>
        </w:rPr>
      </w:pPr>
      <w:r w:rsidRPr="001A3358">
        <w:rPr>
          <w:rFonts w:ascii="Garamond" w:hAnsi="Garamond" w:cs="Times New Roman"/>
          <w:sz w:val="32"/>
          <w:szCs w:val="32"/>
        </w:rPr>
        <w:t>Teton County Weed &amp; Pest Control District (Wyoming)</w:t>
      </w:r>
    </w:p>
    <w:p w:rsidR="00CF2085" w:rsidRPr="004A7893" w:rsidRDefault="004A7893" w:rsidP="002271C8">
      <w:pPr>
        <w:spacing w:after="0" w:line="240" w:lineRule="auto"/>
        <w:jc w:val="center"/>
        <w:rPr>
          <w:rFonts w:ascii="Garamond" w:hAnsi="Garamond" w:cs="Times New Roman"/>
          <w:b/>
          <w:sz w:val="40"/>
          <w:szCs w:val="40"/>
        </w:rPr>
      </w:pPr>
      <w:r w:rsidRPr="004A7893">
        <w:rPr>
          <w:rFonts w:ascii="Garamond" w:hAnsi="Garamond" w:cs="Times New Roman"/>
          <w:b/>
          <w:sz w:val="40"/>
          <w:szCs w:val="40"/>
        </w:rPr>
        <w:lastRenderedPageBreak/>
        <w:t>Table of Contents</w:t>
      </w:r>
    </w:p>
    <w:p w:rsidR="00CF2085" w:rsidRDefault="00CF2085" w:rsidP="002271C8">
      <w:pPr>
        <w:spacing w:after="0" w:line="240" w:lineRule="auto"/>
        <w:rPr>
          <w:rFonts w:ascii="Times New Roman" w:hAnsi="Times New Roman" w:cs="Times New Roman"/>
          <w:b/>
        </w:rPr>
      </w:pPr>
    </w:p>
    <w:p w:rsidR="00CF2085" w:rsidRDefault="00CF2085" w:rsidP="002271C8">
      <w:pPr>
        <w:spacing w:after="0" w:line="240" w:lineRule="auto"/>
        <w:rPr>
          <w:rFonts w:ascii="Times New Roman" w:hAnsi="Times New Roman" w:cs="Times New Roman"/>
          <w:b/>
        </w:rPr>
      </w:pPr>
    </w:p>
    <w:p w:rsidR="00CF2085" w:rsidRDefault="00CF2085" w:rsidP="002271C8">
      <w:pPr>
        <w:spacing w:after="0" w:line="240" w:lineRule="auto"/>
        <w:rPr>
          <w:rFonts w:ascii="Times New Roman" w:hAnsi="Times New Roman" w:cs="Times New Roman"/>
          <w:b/>
        </w:rPr>
      </w:pPr>
    </w:p>
    <w:p w:rsidR="00CF2085" w:rsidRDefault="00DA2D82" w:rsidP="00DA2D82">
      <w:pPr>
        <w:spacing w:after="0" w:line="240" w:lineRule="auto"/>
        <w:ind w:left="1440" w:firstLine="720"/>
        <w:rPr>
          <w:rFonts w:ascii="Garamond" w:hAnsi="Garamond" w:cs="Times New Roman"/>
          <w:sz w:val="24"/>
          <w:szCs w:val="24"/>
        </w:rPr>
      </w:pPr>
      <w:r w:rsidRPr="00DA2D82">
        <w:rPr>
          <w:rFonts w:ascii="Garamond" w:hAnsi="Garamond" w:cs="Times New Roman"/>
          <w:sz w:val="24"/>
          <w:szCs w:val="24"/>
        </w:rPr>
        <w:t>Overview</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3</w:t>
      </w:r>
    </w:p>
    <w:p w:rsidR="00DA2D82" w:rsidRDefault="00DA2D82" w:rsidP="00DA2D82">
      <w:pPr>
        <w:spacing w:after="0" w:line="240" w:lineRule="auto"/>
        <w:ind w:left="720" w:firstLine="720"/>
        <w:rPr>
          <w:rFonts w:ascii="Garamond" w:hAnsi="Garamond" w:cs="Times New Roman"/>
          <w:sz w:val="24"/>
          <w:szCs w:val="24"/>
        </w:rPr>
      </w:pPr>
    </w:p>
    <w:p w:rsidR="00DA2D82" w:rsidRDefault="00DA2D82" w:rsidP="00DA2D82">
      <w:pPr>
        <w:spacing w:after="0" w:line="240" w:lineRule="auto"/>
        <w:ind w:left="1440" w:firstLine="720"/>
        <w:rPr>
          <w:rFonts w:ascii="Garamond" w:hAnsi="Garamond" w:cs="Times New Roman"/>
          <w:sz w:val="24"/>
          <w:szCs w:val="24"/>
        </w:rPr>
      </w:pPr>
      <w:r>
        <w:rPr>
          <w:rFonts w:ascii="Garamond" w:hAnsi="Garamond" w:cs="Times New Roman"/>
          <w:sz w:val="24"/>
          <w:szCs w:val="24"/>
        </w:rPr>
        <w:t>2009 Pits Visited &amp; Certification</w:t>
      </w:r>
      <w:r>
        <w:rPr>
          <w:rFonts w:ascii="Garamond" w:hAnsi="Garamond" w:cs="Times New Roman"/>
          <w:sz w:val="24"/>
          <w:szCs w:val="24"/>
        </w:rPr>
        <w:tab/>
      </w:r>
      <w:r>
        <w:rPr>
          <w:rFonts w:ascii="Garamond" w:hAnsi="Garamond" w:cs="Times New Roman"/>
          <w:sz w:val="24"/>
          <w:szCs w:val="24"/>
        </w:rPr>
        <w:tab/>
        <w:t>4</w:t>
      </w:r>
    </w:p>
    <w:p w:rsidR="00DA2D82" w:rsidRDefault="00DA2D82" w:rsidP="00DA2D82">
      <w:pPr>
        <w:spacing w:after="0" w:line="240" w:lineRule="auto"/>
        <w:ind w:left="720" w:firstLine="720"/>
        <w:rPr>
          <w:rFonts w:ascii="Garamond" w:hAnsi="Garamond" w:cs="Times New Roman"/>
          <w:sz w:val="24"/>
          <w:szCs w:val="24"/>
        </w:rPr>
      </w:pPr>
    </w:p>
    <w:p w:rsidR="00DA2D82" w:rsidRDefault="00DA2D82" w:rsidP="00DA2D82">
      <w:pPr>
        <w:spacing w:after="0" w:line="240" w:lineRule="auto"/>
        <w:ind w:left="1440" w:firstLine="720"/>
        <w:rPr>
          <w:rFonts w:ascii="Garamond" w:hAnsi="Garamond" w:cs="Times New Roman"/>
          <w:sz w:val="24"/>
          <w:szCs w:val="24"/>
        </w:rPr>
      </w:pPr>
      <w:r>
        <w:rPr>
          <w:rFonts w:ascii="Garamond" w:hAnsi="Garamond" w:cs="Times New Roman"/>
          <w:sz w:val="24"/>
          <w:szCs w:val="24"/>
        </w:rPr>
        <w:t>Key to Weed Abbreviations</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6</w:t>
      </w:r>
    </w:p>
    <w:p w:rsidR="00DA2D82" w:rsidRDefault="00DA2D82" w:rsidP="00DA2D82">
      <w:pPr>
        <w:spacing w:after="0" w:line="240" w:lineRule="auto"/>
        <w:ind w:left="720" w:firstLine="720"/>
        <w:rPr>
          <w:rFonts w:ascii="Garamond" w:hAnsi="Garamond" w:cs="Times New Roman"/>
          <w:sz w:val="24"/>
          <w:szCs w:val="24"/>
        </w:rPr>
      </w:pPr>
    </w:p>
    <w:p w:rsidR="00DA2D82" w:rsidRDefault="00DA2D82" w:rsidP="00DA2D82">
      <w:pPr>
        <w:spacing w:after="0" w:line="240" w:lineRule="auto"/>
        <w:ind w:left="1440" w:firstLine="720"/>
        <w:rPr>
          <w:rFonts w:ascii="Garamond" w:hAnsi="Garamond" w:cs="Times New Roman"/>
          <w:sz w:val="24"/>
          <w:szCs w:val="24"/>
        </w:rPr>
      </w:pPr>
      <w:r>
        <w:rPr>
          <w:rFonts w:ascii="Garamond" w:hAnsi="Garamond" w:cs="Times New Roman"/>
          <w:sz w:val="24"/>
          <w:szCs w:val="24"/>
        </w:rPr>
        <w:t>Overall Project Commentary</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7</w:t>
      </w:r>
    </w:p>
    <w:p w:rsidR="00DA2D82" w:rsidRDefault="00DA2D82" w:rsidP="00DA2D82">
      <w:pPr>
        <w:spacing w:after="0" w:line="240" w:lineRule="auto"/>
        <w:ind w:left="720" w:firstLine="720"/>
        <w:rPr>
          <w:rFonts w:ascii="Garamond" w:hAnsi="Garamond" w:cs="Times New Roman"/>
          <w:sz w:val="24"/>
          <w:szCs w:val="24"/>
        </w:rPr>
      </w:pPr>
    </w:p>
    <w:p w:rsidR="00AF086A" w:rsidRDefault="00DA2D82" w:rsidP="00DA2D82">
      <w:pPr>
        <w:spacing w:after="0" w:line="240" w:lineRule="auto"/>
        <w:ind w:left="1440" w:firstLine="720"/>
        <w:rPr>
          <w:rFonts w:ascii="Garamond" w:hAnsi="Garamond" w:cs="Times New Roman"/>
          <w:sz w:val="24"/>
          <w:szCs w:val="24"/>
        </w:rPr>
      </w:pPr>
      <w:r>
        <w:rPr>
          <w:rFonts w:ascii="Garamond" w:hAnsi="Garamond" w:cs="Times New Roman"/>
          <w:sz w:val="24"/>
          <w:szCs w:val="24"/>
        </w:rPr>
        <w:t xml:space="preserve">APPENDIX: </w:t>
      </w:r>
    </w:p>
    <w:p w:rsidR="00DA2D82" w:rsidRDefault="00DA2D82" w:rsidP="00DA2D82">
      <w:pPr>
        <w:spacing w:after="0" w:line="240" w:lineRule="auto"/>
        <w:ind w:left="1440" w:firstLine="720"/>
        <w:rPr>
          <w:rFonts w:ascii="Garamond" w:hAnsi="Garamond" w:cs="Times New Roman"/>
          <w:sz w:val="24"/>
          <w:szCs w:val="24"/>
        </w:rPr>
      </w:pPr>
      <w:r>
        <w:rPr>
          <w:rFonts w:ascii="Garamond" w:hAnsi="Garamond" w:cs="Times New Roman"/>
          <w:sz w:val="24"/>
          <w:szCs w:val="24"/>
        </w:rPr>
        <w:t>Pit Data Sheets</w:t>
      </w:r>
      <w:r w:rsidR="00AF086A">
        <w:rPr>
          <w:rFonts w:ascii="Garamond" w:hAnsi="Garamond" w:cs="Times New Roman"/>
          <w:sz w:val="24"/>
          <w:szCs w:val="24"/>
        </w:rPr>
        <w:t xml:space="preserve"> &amp; Certification of Inspection</w:t>
      </w:r>
      <w:r w:rsidR="00920CF6">
        <w:rPr>
          <w:rFonts w:ascii="Garamond" w:hAnsi="Garamond" w:cs="Times New Roman"/>
          <w:sz w:val="24"/>
          <w:szCs w:val="24"/>
        </w:rPr>
        <w:t xml:space="preserve"> Forms</w:t>
      </w:r>
    </w:p>
    <w:p w:rsidR="00DA2D82" w:rsidRDefault="00DA2D82" w:rsidP="00DA2D82">
      <w:pPr>
        <w:spacing w:after="0" w:line="240" w:lineRule="auto"/>
        <w:ind w:left="720" w:firstLine="720"/>
        <w:rPr>
          <w:rFonts w:ascii="Garamond" w:hAnsi="Garamond" w:cs="Times New Roman"/>
          <w:sz w:val="24"/>
          <w:szCs w:val="24"/>
        </w:rPr>
      </w:pPr>
    </w:p>
    <w:p w:rsidR="00DA2D82" w:rsidRDefault="00DA2D82" w:rsidP="00DA2D82">
      <w:pPr>
        <w:pStyle w:val="ListParagraph"/>
        <w:numPr>
          <w:ilvl w:val="0"/>
          <w:numId w:val="8"/>
        </w:numPr>
        <w:spacing w:after="0" w:line="240" w:lineRule="auto"/>
        <w:rPr>
          <w:rFonts w:ascii="Garamond" w:hAnsi="Garamond" w:cs="Times New Roman"/>
          <w:sz w:val="24"/>
          <w:szCs w:val="24"/>
        </w:rPr>
      </w:pPr>
      <w:r>
        <w:rPr>
          <w:rFonts w:ascii="Garamond" w:hAnsi="Garamond" w:cs="Times New Roman"/>
          <w:sz w:val="24"/>
          <w:szCs w:val="24"/>
        </w:rPr>
        <w:t>Carbon County (MT)</w:t>
      </w:r>
    </w:p>
    <w:p w:rsidR="00DA2D82" w:rsidRDefault="00DA2D82" w:rsidP="00DA2D82">
      <w:pPr>
        <w:pStyle w:val="ListParagraph"/>
        <w:numPr>
          <w:ilvl w:val="0"/>
          <w:numId w:val="8"/>
        </w:numPr>
        <w:spacing w:after="0" w:line="240" w:lineRule="auto"/>
        <w:rPr>
          <w:rFonts w:ascii="Garamond" w:hAnsi="Garamond" w:cs="Times New Roman"/>
          <w:sz w:val="24"/>
          <w:szCs w:val="24"/>
        </w:rPr>
      </w:pPr>
      <w:r>
        <w:rPr>
          <w:rFonts w:ascii="Garamond" w:hAnsi="Garamond" w:cs="Times New Roman"/>
          <w:sz w:val="24"/>
          <w:szCs w:val="24"/>
        </w:rPr>
        <w:t>Fremont County (ID)</w:t>
      </w:r>
    </w:p>
    <w:p w:rsidR="00DA2D82" w:rsidRDefault="00DA2D82" w:rsidP="00DA2D82">
      <w:pPr>
        <w:pStyle w:val="ListParagraph"/>
        <w:numPr>
          <w:ilvl w:val="0"/>
          <w:numId w:val="8"/>
        </w:numPr>
        <w:spacing w:after="0" w:line="240" w:lineRule="auto"/>
        <w:rPr>
          <w:rFonts w:ascii="Garamond" w:hAnsi="Garamond" w:cs="Times New Roman"/>
          <w:sz w:val="24"/>
          <w:szCs w:val="24"/>
        </w:rPr>
      </w:pPr>
      <w:r>
        <w:rPr>
          <w:rFonts w:ascii="Garamond" w:hAnsi="Garamond" w:cs="Times New Roman"/>
          <w:sz w:val="24"/>
          <w:szCs w:val="24"/>
        </w:rPr>
        <w:t>Gallatin County (MT)</w:t>
      </w:r>
    </w:p>
    <w:p w:rsidR="00DA2D82" w:rsidRDefault="00DA2D82" w:rsidP="00DA2D82">
      <w:pPr>
        <w:pStyle w:val="ListParagraph"/>
        <w:numPr>
          <w:ilvl w:val="0"/>
          <w:numId w:val="8"/>
        </w:numPr>
        <w:spacing w:after="0" w:line="240" w:lineRule="auto"/>
        <w:rPr>
          <w:rFonts w:ascii="Garamond" w:hAnsi="Garamond" w:cs="Times New Roman"/>
          <w:sz w:val="24"/>
          <w:szCs w:val="24"/>
        </w:rPr>
      </w:pPr>
      <w:r>
        <w:rPr>
          <w:rFonts w:ascii="Garamond" w:hAnsi="Garamond" w:cs="Times New Roman"/>
          <w:sz w:val="24"/>
          <w:szCs w:val="24"/>
        </w:rPr>
        <w:t>Madison County (MT)</w:t>
      </w:r>
    </w:p>
    <w:p w:rsidR="00DA2D82" w:rsidRDefault="00DA2D82" w:rsidP="00DA2D82">
      <w:pPr>
        <w:pStyle w:val="ListParagraph"/>
        <w:numPr>
          <w:ilvl w:val="0"/>
          <w:numId w:val="8"/>
        </w:numPr>
        <w:spacing w:after="0" w:line="240" w:lineRule="auto"/>
        <w:rPr>
          <w:rFonts w:ascii="Garamond" w:hAnsi="Garamond" w:cs="Times New Roman"/>
          <w:sz w:val="24"/>
          <w:szCs w:val="24"/>
        </w:rPr>
      </w:pPr>
      <w:r>
        <w:rPr>
          <w:rFonts w:ascii="Garamond" w:hAnsi="Garamond" w:cs="Times New Roman"/>
          <w:sz w:val="24"/>
          <w:szCs w:val="24"/>
        </w:rPr>
        <w:t>Park County (MT)</w:t>
      </w:r>
    </w:p>
    <w:p w:rsidR="00DA2D82" w:rsidRDefault="00DA2D82" w:rsidP="00DA2D82">
      <w:pPr>
        <w:pStyle w:val="ListParagraph"/>
        <w:numPr>
          <w:ilvl w:val="0"/>
          <w:numId w:val="8"/>
        </w:numPr>
        <w:spacing w:after="0" w:line="240" w:lineRule="auto"/>
        <w:rPr>
          <w:rFonts w:ascii="Garamond" w:hAnsi="Garamond" w:cs="Times New Roman"/>
          <w:sz w:val="24"/>
          <w:szCs w:val="24"/>
        </w:rPr>
      </w:pPr>
      <w:r>
        <w:rPr>
          <w:rFonts w:ascii="Garamond" w:hAnsi="Garamond" w:cs="Times New Roman"/>
          <w:sz w:val="24"/>
          <w:szCs w:val="24"/>
        </w:rPr>
        <w:t>Park County (WY)</w:t>
      </w:r>
    </w:p>
    <w:p w:rsidR="00DA2D82" w:rsidRDefault="00DA2D82" w:rsidP="00DA2D82">
      <w:pPr>
        <w:pStyle w:val="ListParagraph"/>
        <w:numPr>
          <w:ilvl w:val="0"/>
          <w:numId w:val="8"/>
        </w:numPr>
        <w:spacing w:after="0" w:line="240" w:lineRule="auto"/>
        <w:rPr>
          <w:rFonts w:ascii="Garamond" w:hAnsi="Garamond" w:cs="Times New Roman"/>
          <w:sz w:val="24"/>
          <w:szCs w:val="24"/>
        </w:rPr>
      </w:pPr>
      <w:r>
        <w:rPr>
          <w:rFonts w:ascii="Garamond" w:hAnsi="Garamond" w:cs="Times New Roman"/>
          <w:sz w:val="24"/>
          <w:szCs w:val="24"/>
        </w:rPr>
        <w:t>Sweetgrass County (MT)</w:t>
      </w:r>
    </w:p>
    <w:p w:rsidR="00DA2D82" w:rsidRPr="00DA2D82" w:rsidRDefault="00DA2D82" w:rsidP="00DA2D82">
      <w:pPr>
        <w:pStyle w:val="ListParagraph"/>
        <w:numPr>
          <w:ilvl w:val="0"/>
          <w:numId w:val="8"/>
        </w:numPr>
        <w:spacing w:after="0" w:line="240" w:lineRule="auto"/>
        <w:rPr>
          <w:rFonts w:ascii="Garamond" w:hAnsi="Garamond" w:cs="Times New Roman"/>
          <w:sz w:val="24"/>
          <w:szCs w:val="24"/>
        </w:rPr>
      </w:pPr>
      <w:r>
        <w:rPr>
          <w:rFonts w:ascii="Garamond" w:hAnsi="Garamond" w:cs="Times New Roman"/>
          <w:sz w:val="24"/>
          <w:szCs w:val="24"/>
        </w:rPr>
        <w:t>Teton County (WY)</w:t>
      </w:r>
    </w:p>
    <w:p w:rsidR="00DA2D82" w:rsidRDefault="00DA2D82" w:rsidP="00DA2D82">
      <w:pPr>
        <w:spacing w:after="0" w:line="240" w:lineRule="auto"/>
        <w:ind w:left="720" w:firstLine="720"/>
        <w:rPr>
          <w:rFonts w:ascii="Garamond" w:hAnsi="Garamond" w:cs="Times New Roman"/>
          <w:sz w:val="24"/>
          <w:szCs w:val="24"/>
        </w:rPr>
      </w:pPr>
    </w:p>
    <w:p w:rsidR="00DA2D82" w:rsidRPr="00DA2D82" w:rsidRDefault="00DA2D82" w:rsidP="00DA2D82">
      <w:pPr>
        <w:spacing w:after="0" w:line="240" w:lineRule="auto"/>
        <w:ind w:left="720" w:firstLine="720"/>
        <w:rPr>
          <w:rFonts w:ascii="Garamond" w:hAnsi="Garamond" w:cs="Times New Roman"/>
          <w:sz w:val="24"/>
          <w:szCs w:val="24"/>
        </w:rPr>
      </w:pPr>
    </w:p>
    <w:p w:rsidR="00CF2085" w:rsidRPr="00DA2D82" w:rsidRDefault="00CF2085" w:rsidP="002271C8">
      <w:pPr>
        <w:spacing w:after="0" w:line="240" w:lineRule="auto"/>
        <w:rPr>
          <w:rFonts w:ascii="Garamond" w:hAnsi="Garamond" w:cs="Times New Roman"/>
          <w:sz w:val="24"/>
          <w:szCs w:val="24"/>
        </w:rPr>
      </w:pPr>
    </w:p>
    <w:p w:rsidR="00CF2085" w:rsidRPr="00DA2D82" w:rsidRDefault="00CF2085" w:rsidP="002271C8">
      <w:pPr>
        <w:spacing w:after="0" w:line="240" w:lineRule="auto"/>
        <w:rPr>
          <w:rFonts w:ascii="Garamond" w:hAnsi="Garamond" w:cs="Times New Roman"/>
          <w:sz w:val="24"/>
          <w:szCs w:val="24"/>
        </w:rPr>
      </w:pPr>
    </w:p>
    <w:p w:rsidR="00CF2085" w:rsidRPr="00DA2D82" w:rsidRDefault="00CF2085" w:rsidP="002271C8">
      <w:pPr>
        <w:spacing w:after="0" w:line="240" w:lineRule="auto"/>
        <w:rPr>
          <w:rFonts w:ascii="Garamond" w:hAnsi="Garamond" w:cs="Times New Roman"/>
          <w:sz w:val="24"/>
          <w:szCs w:val="24"/>
        </w:rPr>
      </w:pPr>
    </w:p>
    <w:p w:rsidR="00CF2085" w:rsidRDefault="00CF2085" w:rsidP="002271C8">
      <w:pPr>
        <w:spacing w:after="0" w:line="240" w:lineRule="auto"/>
        <w:rPr>
          <w:rFonts w:ascii="Times New Roman" w:hAnsi="Times New Roman" w:cs="Times New Roman"/>
          <w:b/>
        </w:rPr>
      </w:pPr>
    </w:p>
    <w:p w:rsidR="00CF2085" w:rsidRDefault="00CF2085" w:rsidP="002271C8">
      <w:pPr>
        <w:spacing w:after="0" w:line="240" w:lineRule="auto"/>
        <w:rPr>
          <w:rFonts w:ascii="Times New Roman" w:hAnsi="Times New Roman" w:cs="Times New Roman"/>
          <w:b/>
        </w:rPr>
      </w:pPr>
    </w:p>
    <w:p w:rsidR="00CF2085" w:rsidRDefault="00CF2085" w:rsidP="002271C8">
      <w:pPr>
        <w:spacing w:after="0" w:line="240" w:lineRule="auto"/>
        <w:rPr>
          <w:rFonts w:ascii="Times New Roman" w:hAnsi="Times New Roman" w:cs="Times New Roman"/>
          <w:b/>
        </w:rPr>
      </w:pPr>
    </w:p>
    <w:p w:rsidR="00CF2085" w:rsidRDefault="00CF2085" w:rsidP="002271C8">
      <w:pPr>
        <w:spacing w:after="0" w:line="240" w:lineRule="auto"/>
        <w:rPr>
          <w:rFonts w:ascii="Times New Roman" w:hAnsi="Times New Roman" w:cs="Times New Roman"/>
          <w:b/>
        </w:rPr>
      </w:pPr>
    </w:p>
    <w:p w:rsidR="004A7893" w:rsidRDefault="004A7893" w:rsidP="002271C8">
      <w:pPr>
        <w:spacing w:after="0" w:line="240" w:lineRule="auto"/>
        <w:rPr>
          <w:rFonts w:ascii="Times New Roman" w:hAnsi="Times New Roman" w:cs="Times New Roman"/>
          <w:b/>
        </w:rPr>
      </w:pPr>
    </w:p>
    <w:p w:rsidR="00BD60B0" w:rsidRDefault="00BD60B0" w:rsidP="00BD60B0">
      <w:pPr>
        <w:spacing w:after="0" w:line="240" w:lineRule="auto"/>
        <w:jc w:val="center"/>
        <w:rPr>
          <w:rFonts w:ascii="Times New Roman" w:hAnsi="Times New Roman" w:cs="Times New Roman"/>
          <w:b/>
        </w:rPr>
      </w:pPr>
      <w:r>
        <w:rPr>
          <w:rFonts w:ascii="Times New Roman" w:hAnsi="Times New Roman" w:cs="Times New Roman"/>
          <w:b/>
          <w:noProof/>
        </w:rPr>
        <w:drawing>
          <wp:inline distT="0" distB="0" distL="0" distR="0">
            <wp:extent cx="3319780" cy="1863475"/>
            <wp:effectExtent l="190500" t="152400" r="166370" b="136775"/>
            <wp:docPr id="4" name="Picture 3"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9" cstate="print"/>
                    <a:stretch>
                      <a:fillRect/>
                    </a:stretch>
                  </pic:blipFill>
                  <pic:spPr>
                    <a:xfrm>
                      <a:off x="0" y="0"/>
                      <a:ext cx="3322231" cy="1864851"/>
                    </a:xfrm>
                    <a:prstGeom prst="rect">
                      <a:avLst/>
                    </a:prstGeom>
                    <a:ln>
                      <a:noFill/>
                    </a:ln>
                    <a:effectLst>
                      <a:outerShdw blurRad="190500" algn="tl" rotWithShape="0">
                        <a:srgbClr val="000000">
                          <a:alpha val="70000"/>
                        </a:srgbClr>
                      </a:outerShdw>
                    </a:effectLst>
                  </pic:spPr>
                </pic:pic>
              </a:graphicData>
            </a:graphic>
          </wp:inline>
        </w:drawing>
      </w:r>
    </w:p>
    <w:p w:rsidR="00CC1188" w:rsidRPr="00BD60B0" w:rsidRDefault="00FF5682" w:rsidP="00BD60B0">
      <w:pPr>
        <w:spacing w:after="0" w:line="240" w:lineRule="auto"/>
        <w:jc w:val="center"/>
        <w:rPr>
          <w:rFonts w:ascii="Times New Roman" w:hAnsi="Times New Roman" w:cs="Times New Roman"/>
          <w:b/>
        </w:rPr>
      </w:pPr>
      <w:r>
        <w:rPr>
          <w:rFonts w:ascii="Garamond" w:hAnsi="Garamond" w:cs="Times New Roman"/>
          <w:b/>
          <w:sz w:val="40"/>
          <w:szCs w:val="40"/>
        </w:rPr>
        <w:lastRenderedPageBreak/>
        <w:t>Overview</w:t>
      </w:r>
    </w:p>
    <w:p w:rsidR="00CC1188" w:rsidRDefault="00CC1188" w:rsidP="002271C8">
      <w:pPr>
        <w:spacing w:after="0" w:line="240" w:lineRule="auto"/>
        <w:rPr>
          <w:rFonts w:ascii="Times New Roman" w:hAnsi="Times New Roman" w:cs="Times New Roman"/>
          <w:b/>
        </w:rPr>
      </w:pPr>
    </w:p>
    <w:p w:rsidR="00CC1188" w:rsidRDefault="00CC1188" w:rsidP="002271C8">
      <w:pPr>
        <w:spacing w:after="0" w:line="240" w:lineRule="auto"/>
        <w:rPr>
          <w:rFonts w:ascii="Times New Roman" w:hAnsi="Times New Roman" w:cs="Times New Roman"/>
        </w:rPr>
      </w:pPr>
      <w:r w:rsidRPr="00CC1188">
        <w:rPr>
          <w:rFonts w:ascii="Times New Roman" w:hAnsi="Times New Roman" w:cs="Times New Roman"/>
        </w:rPr>
        <w:t>The Greater Yellowstone Coordinating Committee (GYCC)</w:t>
      </w:r>
      <w:r>
        <w:rPr>
          <w:rFonts w:ascii="Times New Roman" w:hAnsi="Times New Roman" w:cs="Times New Roman"/>
        </w:rPr>
        <w:t xml:space="preserve"> Best Management Practices sub-committee of the Noxious Weed Committee has identified sand and gravel pits as major contributors to weed spread within the </w:t>
      </w:r>
      <w:r w:rsidR="00110A44">
        <w:rPr>
          <w:rFonts w:ascii="Times New Roman" w:hAnsi="Times New Roman" w:cs="Times New Roman"/>
        </w:rPr>
        <w:t>Greater Yellowstone Area (GYA)</w:t>
      </w:r>
      <w:r>
        <w:rPr>
          <w:rFonts w:ascii="Times New Roman" w:hAnsi="Times New Roman" w:cs="Times New Roman"/>
        </w:rPr>
        <w:t xml:space="preserve">. </w:t>
      </w:r>
      <w:r w:rsidR="00110A44">
        <w:rPr>
          <w:rFonts w:ascii="Times New Roman" w:hAnsi="Times New Roman" w:cs="Times New Roman"/>
        </w:rPr>
        <w:t>Acting on</w:t>
      </w:r>
      <w:r w:rsidR="00FA0549">
        <w:rPr>
          <w:rFonts w:ascii="Times New Roman" w:hAnsi="Times New Roman" w:cs="Times New Roman"/>
        </w:rPr>
        <w:t xml:space="preserve"> this concern, the GYCC (</w:t>
      </w:r>
      <w:r w:rsidR="00110A44">
        <w:rPr>
          <w:rFonts w:ascii="Times New Roman" w:hAnsi="Times New Roman" w:cs="Times New Roman"/>
        </w:rPr>
        <w:t>with</w:t>
      </w:r>
      <w:r w:rsidR="00FA0549">
        <w:rPr>
          <w:rFonts w:ascii="Times New Roman" w:hAnsi="Times New Roman" w:cs="Times New Roman"/>
        </w:rPr>
        <w:t xml:space="preserve"> funding from the U.S. Forest Service), has hired a seasonal employee to inspect area grav</w:t>
      </w:r>
      <w:r w:rsidR="005768D1">
        <w:rPr>
          <w:rFonts w:ascii="Times New Roman" w:hAnsi="Times New Roman" w:cs="Times New Roman"/>
        </w:rPr>
        <w:t xml:space="preserve">el pits for the past two years with coordination and oversight from a National Park Service resource specialist(s). </w:t>
      </w:r>
      <w:r w:rsidR="00F03843">
        <w:rPr>
          <w:rFonts w:ascii="Times New Roman" w:hAnsi="Times New Roman" w:cs="Times New Roman"/>
        </w:rPr>
        <w:t xml:space="preserve">Seasonal employees were Patrick Lawrence in 2008 and Jody Fagan in 2009, both located and administratively supported by the Gallatin County Weed District in Bozeman. </w:t>
      </w:r>
      <w:r w:rsidR="005768D1">
        <w:rPr>
          <w:rFonts w:ascii="Times New Roman" w:hAnsi="Times New Roman" w:cs="Times New Roman"/>
        </w:rPr>
        <w:t>Ultimately, the program offers the opportunity to assess the level of noxious weed control in area gravel pits, educate operators on treatment</w:t>
      </w:r>
      <w:r w:rsidR="00110A44">
        <w:rPr>
          <w:rFonts w:ascii="Times New Roman" w:hAnsi="Times New Roman" w:cs="Times New Roman"/>
        </w:rPr>
        <w:t>, and</w:t>
      </w:r>
      <w:r w:rsidR="005768D1">
        <w:rPr>
          <w:rFonts w:ascii="Times New Roman" w:hAnsi="Times New Roman" w:cs="Times New Roman"/>
        </w:rPr>
        <w:t xml:space="preserve"> </w:t>
      </w:r>
      <w:r w:rsidR="00920CF6">
        <w:rPr>
          <w:rFonts w:ascii="Times New Roman" w:hAnsi="Times New Roman" w:cs="Times New Roman"/>
        </w:rPr>
        <w:t xml:space="preserve">in coordination with the National Park Service (NPS) </w:t>
      </w:r>
      <w:r w:rsidR="005768D1">
        <w:rPr>
          <w:rFonts w:ascii="Times New Roman" w:hAnsi="Times New Roman" w:cs="Times New Roman"/>
        </w:rPr>
        <w:t xml:space="preserve">provide a list of noxious weed-free certified sand and gravel pits to private, county, state and federal entities purchasing sand and gravel material. </w:t>
      </w:r>
      <w:r w:rsidR="00110A44">
        <w:rPr>
          <w:rFonts w:ascii="Times New Roman" w:hAnsi="Times New Roman" w:cs="Times New Roman"/>
        </w:rPr>
        <w:t>Over time, t</w:t>
      </w:r>
      <w:r w:rsidR="00347E5A">
        <w:rPr>
          <w:rFonts w:ascii="Times New Roman" w:hAnsi="Times New Roman" w:cs="Times New Roman"/>
        </w:rPr>
        <w:t xml:space="preserve">his effort will result in protecting native habitat and reducing future weed control costs. </w:t>
      </w:r>
    </w:p>
    <w:p w:rsidR="00347E5A" w:rsidRDefault="00347E5A" w:rsidP="002271C8">
      <w:pPr>
        <w:spacing w:after="0" w:line="240" w:lineRule="auto"/>
        <w:rPr>
          <w:rFonts w:ascii="Times New Roman" w:hAnsi="Times New Roman" w:cs="Times New Roman"/>
        </w:rPr>
      </w:pPr>
    </w:p>
    <w:p w:rsidR="00347E5A" w:rsidRDefault="00F03843" w:rsidP="002271C8">
      <w:pPr>
        <w:spacing w:after="0" w:line="240" w:lineRule="auto"/>
        <w:rPr>
          <w:rFonts w:ascii="Times New Roman" w:hAnsi="Times New Roman" w:cs="Times New Roman"/>
        </w:rPr>
      </w:pPr>
      <w:r>
        <w:rPr>
          <w:rFonts w:ascii="Times New Roman" w:hAnsi="Times New Roman" w:cs="Times New Roman"/>
        </w:rPr>
        <w:t xml:space="preserve">Eight counties in the </w:t>
      </w:r>
      <w:r w:rsidR="005D56A2">
        <w:rPr>
          <w:rFonts w:ascii="Times New Roman" w:hAnsi="Times New Roman" w:cs="Times New Roman"/>
        </w:rPr>
        <w:t>GYA</w:t>
      </w:r>
      <w:r>
        <w:rPr>
          <w:rFonts w:ascii="Times New Roman" w:hAnsi="Times New Roman" w:cs="Times New Roman"/>
        </w:rPr>
        <w:t xml:space="preserve"> were encouraged to assist with the program: Carbon (MT), </w:t>
      </w:r>
      <w:r w:rsidR="00920CF6">
        <w:rPr>
          <w:rFonts w:ascii="Times New Roman" w:hAnsi="Times New Roman" w:cs="Times New Roman"/>
        </w:rPr>
        <w:t xml:space="preserve">Fremont (ID) </w:t>
      </w:r>
      <w:r>
        <w:rPr>
          <w:rFonts w:ascii="Times New Roman" w:hAnsi="Times New Roman" w:cs="Times New Roman"/>
        </w:rPr>
        <w:t xml:space="preserve">Gallatin (MT), Madison (MT), Park (MT), Park (WY), Sweetgrass (MT) and Teton (WY). Overall, local weed coordinators, while swamped during weed season, were helpful with information on individual gravel pits and provided feedback on paperwork. </w:t>
      </w:r>
      <w:r w:rsidR="0003291F">
        <w:rPr>
          <w:rFonts w:ascii="Times New Roman" w:hAnsi="Times New Roman" w:cs="Times New Roman"/>
        </w:rPr>
        <w:t xml:space="preserve">Craig McClure (retired) and Eric Reintertson of the National Park Service also provided </w:t>
      </w:r>
      <w:r w:rsidR="00920CF6">
        <w:rPr>
          <w:rFonts w:ascii="Times New Roman" w:hAnsi="Times New Roman" w:cs="Times New Roman"/>
        </w:rPr>
        <w:t xml:space="preserve">some </w:t>
      </w:r>
      <w:r w:rsidR="0003291F">
        <w:rPr>
          <w:rFonts w:ascii="Times New Roman" w:hAnsi="Times New Roman" w:cs="Times New Roman"/>
        </w:rPr>
        <w:t xml:space="preserve">support and direction. </w:t>
      </w:r>
      <w:r w:rsidR="00464E5D">
        <w:rPr>
          <w:rFonts w:ascii="Times New Roman" w:hAnsi="Times New Roman" w:cs="Times New Roman"/>
        </w:rPr>
        <w:t xml:space="preserve">Local weed coordinators were invited to accompany </w:t>
      </w:r>
      <w:r w:rsidR="00110A44">
        <w:rPr>
          <w:rFonts w:ascii="Times New Roman" w:hAnsi="Times New Roman" w:cs="Times New Roman"/>
        </w:rPr>
        <w:t>the seasonal employee</w:t>
      </w:r>
      <w:r w:rsidR="00464E5D">
        <w:rPr>
          <w:rFonts w:ascii="Times New Roman" w:hAnsi="Times New Roman" w:cs="Times New Roman"/>
        </w:rPr>
        <w:t xml:space="preserve"> on the pit inspections but overall it was difficult to coordinate schedules. About one-third of pit operators participated directly in the inspection</w:t>
      </w:r>
      <w:r w:rsidR="00110A44">
        <w:rPr>
          <w:rFonts w:ascii="Times New Roman" w:hAnsi="Times New Roman" w:cs="Times New Roman"/>
        </w:rPr>
        <w:t>s</w:t>
      </w:r>
      <w:r w:rsidR="00464E5D">
        <w:rPr>
          <w:rFonts w:ascii="Times New Roman" w:hAnsi="Times New Roman" w:cs="Times New Roman"/>
        </w:rPr>
        <w:t xml:space="preserve">. </w:t>
      </w:r>
    </w:p>
    <w:p w:rsidR="005D56A2" w:rsidRDefault="005D56A2" w:rsidP="002271C8">
      <w:pPr>
        <w:spacing w:after="0" w:line="240" w:lineRule="auto"/>
        <w:rPr>
          <w:rFonts w:ascii="Times New Roman" w:hAnsi="Times New Roman" w:cs="Times New Roman"/>
        </w:rPr>
      </w:pPr>
    </w:p>
    <w:p w:rsidR="004A1757" w:rsidRDefault="005D56A2" w:rsidP="002271C8">
      <w:pPr>
        <w:spacing w:after="0" w:line="240" w:lineRule="auto"/>
        <w:rPr>
          <w:rFonts w:ascii="Times New Roman" w:hAnsi="Times New Roman" w:cs="Times New Roman"/>
        </w:rPr>
      </w:pPr>
      <w:r>
        <w:rPr>
          <w:rFonts w:ascii="Times New Roman" w:hAnsi="Times New Roman" w:cs="Times New Roman"/>
        </w:rPr>
        <w:t xml:space="preserve">In 2009, </w:t>
      </w:r>
      <w:r w:rsidR="004A1757">
        <w:rPr>
          <w:rFonts w:ascii="Times New Roman" w:hAnsi="Times New Roman" w:cs="Times New Roman"/>
        </w:rPr>
        <w:t>I (</w:t>
      </w:r>
      <w:r>
        <w:rPr>
          <w:rFonts w:ascii="Times New Roman" w:hAnsi="Times New Roman" w:cs="Times New Roman"/>
        </w:rPr>
        <w:t>Jody Fagan</w:t>
      </w:r>
      <w:r w:rsidR="004A1757">
        <w:rPr>
          <w:rFonts w:ascii="Times New Roman" w:hAnsi="Times New Roman" w:cs="Times New Roman"/>
        </w:rPr>
        <w:t>)</w:t>
      </w:r>
      <w:r>
        <w:rPr>
          <w:rFonts w:ascii="Times New Roman" w:hAnsi="Times New Roman" w:cs="Times New Roman"/>
        </w:rPr>
        <w:t xml:space="preserve"> was able to survey 38 pits in the GYA from 7/1/09 to 8/20/09</w:t>
      </w:r>
      <w:r w:rsidR="007B0FD2">
        <w:rPr>
          <w:rFonts w:ascii="Times New Roman" w:hAnsi="Times New Roman" w:cs="Times New Roman"/>
        </w:rPr>
        <w:t xml:space="preserve"> (using protocol developed by the GYCC Weed Committee)</w:t>
      </w:r>
      <w:r>
        <w:rPr>
          <w:rFonts w:ascii="Times New Roman" w:hAnsi="Times New Roman" w:cs="Times New Roman"/>
        </w:rPr>
        <w:t xml:space="preserve"> and </w:t>
      </w:r>
      <w:r w:rsidR="004A1757">
        <w:rPr>
          <w:rFonts w:ascii="Times New Roman" w:hAnsi="Times New Roman" w:cs="Times New Roman"/>
        </w:rPr>
        <w:t xml:space="preserve">I </w:t>
      </w:r>
      <w:r>
        <w:rPr>
          <w:rFonts w:ascii="Times New Roman" w:hAnsi="Times New Roman" w:cs="Times New Roman"/>
        </w:rPr>
        <w:t xml:space="preserve">provided on-going assistance to several large pit operators wanting to bring their pits up to certification standards. </w:t>
      </w:r>
      <w:r w:rsidR="00D14297">
        <w:rPr>
          <w:rFonts w:ascii="Times New Roman" w:hAnsi="Times New Roman" w:cs="Times New Roman"/>
        </w:rPr>
        <w:t xml:space="preserve">Of the surveyed pits, </w:t>
      </w:r>
      <w:r w:rsidR="004A1757">
        <w:rPr>
          <w:rFonts w:ascii="Times New Roman" w:hAnsi="Times New Roman" w:cs="Times New Roman"/>
        </w:rPr>
        <w:t>I</w:t>
      </w:r>
      <w:r w:rsidR="00D14297">
        <w:rPr>
          <w:rFonts w:ascii="Times New Roman" w:hAnsi="Times New Roman" w:cs="Times New Roman"/>
        </w:rPr>
        <w:t xml:space="preserve"> recommended 14, or 37 percent, to be certified. This percentage was up from 27 percent in 2008 but may be due to the fact that </w:t>
      </w:r>
      <w:r w:rsidR="004A1757">
        <w:rPr>
          <w:rFonts w:ascii="Times New Roman" w:hAnsi="Times New Roman" w:cs="Times New Roman"/>
        </w:rPr>
        <w:t>I had limited time and</w:t>
      </w:r>
      <w:r w:rsidR="00D14297">
        <w:rPr>
          <w:rFonts w:ascii="Times New Roman" w:hAnsi="Times New Roman" w:cs="Times New Roman"/>
        </w:rPr>
        <w:t xml:space="preserve"> prioritized </w:t>
      </w:r>
      <w:r w:rsidR="004A1757">
        <w:rPr>
          <w:rFonts w:ascii="Times New Roman" w:hAnsi="Times New Roman" w:cs="Times New Roman"/>
        </w:rPr>
        <w:t>my work</w:t>
      </w:r>
      <w:r w:rsidR="00D14297">
        <w:rPr>
          <w:rFonts w:ascii="Times New Roman" w:hAnsi="Times New Roman" w:cs="Times New Roman"/>
        </w:rPr>
        <w:t xml:space="preserve"> toward </w:t>
      </w:r>
      <w:r w:rsidR="004A1757">
        <w:rPr>
          <w:rFonts w:ascii="Times New Roman" w:hAnsi="Times New Roman" w:cs="Times New Roman"/>
        </w:rPr>
        <w:t>coordinating</w:t>
      </w:r>
      <w:r w:rsidR="00D14297">
        <w:rPr>
          <w:rFonts w:ascii="Times New Roman" w:hAnsi="Times New Roman" w:cs="Times New Roman"/>
        </w:rPr>
        <w:t xml:space="preserve"> with pit operators who wanted to attain future certification. In addition, </w:t>
      </w:r>
      <w:r w:rsidR="004A1757">
        <w:rPr>
          <w:rFonts w:ascii="Times New Roman" w:hAnsi="Times New Roman" w:cs="Times New Roman"/>
        </w:rPr>
        <w:t>I</w:t>
      </w:r>
      <w:r w:rsidR="00D14297">
        <w:rPr>
          <w:rFonts w:ascii="Times New Roman" w:hAnsi="Times New Roman" w:cs="Times New Roman"/>
        </w:rPr>
        <w:t xml:space="preserve"> did not survey many of the </w:t>
      </w:r>
      <w:r w:rsidR="004A1757">
        <w:rPr>
          <w:rFonts w:ascii="Times New Roman" w:hAnsi="Times New Roman" w:cs="Times New Roman"/>
        </w:rPr>
        <w:t xml:space="preserve">small </w:t>
      </w:r>
      <w:r w:rsidR="00D14297">
        <w:rPr>
          <w:rFonts w:ascii="Times New Roman" w:hAnsi="Times New Roman" w:cs="Times New Roman"/>
        </w:rPr>
        <w:t>county roadside sand and gravel storage areas</w:t>
      </w:r>
      <w:r w:rsidR="00C15EBF">
        <w:rPr>
          <w:rFonts w:ascii="Times New Roman" w:hAnsi="Times New Roman" w:cs="Times New Roman"/>
        </w:rPr>
        <w:t>,</w:t>
      </w:r>
      <w:r w:rsidR="00D14297">
        <w:rPr>
          <w:rFonts w:ascii="Times New Roman" w:hAnsi="Times New Roman" w:cs="Times New Roman"/>
        </w:rPr>
        <w:t xml:space="preserve"> as was done in 2008.</w:t>
      </w:r>
      <w:r w:rsidR="00E65F8A">
        <w:rPr>
          <w:rFonts w:ascii="Times New Roman" w:hAnsi="Times New Roman" w:cs="Times New Roman"/>
        </w:rPr>
        <w:t xml:space="preserve"> </w:t>
      </w:r>
    </w:p>
    <w:p w:rsidR="004A1757" w:rsidRDefault="004A1757" w:rsidP="002271C8">
      <w:pPr>
        <w:spacing w:after="0" w:line="240" w:lineRule="auto"/>
        <w:rPr>
          <w:rFonts w:ascii="Times New Roman" w:hAnsi="Times New Roman" w:cs="Times New Roman"/>
        </w:rPr>
      </w:pPr>
    </w:p>
    <w:p w:rsidR="00E65F8A" w:rsidRDefault="00E65F8A" w:rsidP="002271C8">
      <w:pPr>
        <w:spacing w:after="0" w:line="240" w:lineRule="auto"/>
        <w:rPr>
          <w:rFonts w:ascii="Times New Roman" w:hAnsi="Times New Roman" w:cs="Times New Roman"/>
        </w:rPr>
      </w:pPr>
      <w:r>
        <w:rPr>
          <w:rFonts w:ascii="Times New Roman" w:hAnsi="Times New Roman" w:cs="Times New Roman"/>
        </w:rPr>
        <w:t xml:space="preserve">Obviously, the other 63 percent of the pits have possible large noxious weed infestations and demonstrate the continued challenge that disturbed areas, such as gravel pits, pose to effective weed control. </w:t>
      </w:r>
      <w:r w:rsidR="00DC04AF">
        <w:rPr>
          <w:rFonts w:ascii="Times New Roman" w:hAnsi="Times New Roman" w:cs="Times New Roman"/>
        </w:rPr>
        <w:t>In addition, many of the county-run gravel pits (whether active or reclaimed) have large noxious weed infestations that are possibly difficult to address with limited budgets and staff.</w:t>
      </w:r>
    </w:p>
    <w:p w:rsidR="007B0FD2" w:rsidRDefault="007B0FD2" w:rsidP="002271C8">
      <w:pPr>
        <w:spacing w:after="0" w:line="240" w:lineRule="auto"/>
        <w:rPr>
          <w:rFonts w:ascii="Times New Roman" w:hAnsi="Times New Roman" w:cs="Times New Roman"/>
        </w:rPr>
      </w:pPr>
    </w:p>
    <w:p w:rsidR="007B0FD2" w:rsidRDefault="007B0FD2" w:rsidP="002271C8">
      <w:pPr>
        <w:spacing w:after="0" w:line="240" w:lineRule="auto"/>
        <w:rPr>
          <w:rFonts w:ascii="Times New Roman" w:hAnsi="Times New Roman" w:cs="Times New Roman"/>
        </w:rPr>
      </w:pPr>
      <w:r>
        <w:rPr>
          <w:rFonts w:ascii="Times New Roman" w:hAnsi="Times New Roman" w:cs="Times New Roman"/>
        </w:rPr>
        <w:t xml:space="preserve">In 2008, </w:t>
      </w:r>
      <w:r w:rsidR="004A1757">
        <w:rPr>
          <w:rFonts w:ascii="Times New Roman" w:hAnsi="Times New Roman" w:cs="Times New Roman"/>
        </w:rPr>
        <w:t xml:space="preserve">Patrick </w:t>
      </w:r>
      <w:r>
        <w:rPr>
          <w:rFonts w:ascii="Times New Roman" w:hAnsi="Times New Roman" w:cs="Times New Roman"/>
        </w:rPr>
        <w:t xml:space="preserve">listed 191 sand and gravel pits in the GYA (active, inactive and reclaimed). In 2010, this number may need to be verified and the overall database updated (by obtaining the DEQ list). The list may be shorter due to pits not receiving final permitting and different economic conditions. </w:t>
      </w:r>
    </w:p>
    <w:p w:rsidR="007B0FD2" w:rsidRDefault="007B0FD2" w:rsidP="002271C8">
      <w:pPr>
        <w:spacing w:after="0" w:line="240" w:lineRule="auto"/>
        <w:rPr>
          <w:rFonts w:ascii="Times New Roman" w:hAnsi="Times New Roman" w:cs="Times New Roman"/>
        </w:rPr>
      </w:pPr>
    </w:p>
    <w:p w:rsidR="007B0FD2" w:rsidRDefault="007B0FD2" w:rsidP="002271C8">
      <w:pPr>
        <w:spacing w:after="0" w:line="240" w:lineRule="auto"/>
        <w:rPr>
          <w:rFonts w:ascii="Times New Roman" w:hAnsi="Times New Roman" w:cs="Times New Roman"/>
        </w:rPr>
      </w:pPr>
      <w:r>
        <w:rPr>
          <w:rFonts w:ascii="Times New Roman" w:hAnsi="Times New Roman" w:cs="Times New Roman"/>
        </w:rPr>
        <w:t>Overall in 2009:</w:t>
      </w:r>
    </w:p>
    <w:p w:rsidR="007B0FD2" w:rsidRDefault="007B0FD2" w:rsidP="002271C8">
      <w:pPr>
        <w:pStyle w:val="ListParagraph"/>
        <w:numPr>
          <w:ilvl w:val="0"/>
          <w:numId w:val="7"/>
        </w:numPr>
        <w:spacing w:after="0" w:line="240" w:lineRule="auto"/>
        <w:ind w:left="0" w:firstLine="0"/>
        <w:rPr>
          <w:rFonts w:ascii="Times New Roman" w:hAnsi="Times New Roman" w:cs="Times New Roman"/>
        </w:rPr>
      </w:pPr>
      <w:r>
        <w:rPr>
          <w:rFonts w:ascii="Times New Roman" w:hAnsi="Times New Roman" w:cs="Times New Roman"/>
        </w:rPr>
        <w:t>38 pits surveyed</w:t>
      </w:r>
    </w:p>
    <w:p w:rsidR="007B0FD2" w:rsidRPr="007B0FD2" w:rsidRDefault="007B0FD2" w:rsidP="002271C8">
      <w:pPr>
        <w:pStyle w:val="ListParagraph"/>
        <w:numPr>
          <w:ilvl w:val="0"/>
          <w:numId w:val="7"/>
        </w:numPr>
        <w:spacing w:after="0" w:line="240" w:lineRule="auto"/>
        <w:ind w:left="0" w:firstLine="0"/>
        <w:rPr>
          <w:rFonts w:ascii="Times New Roman" w:hAnsi="Times New Roman" w:cs="Times New Roman"/>
        </w:rPr>
      </w:pPr>
      <w:r>
        <w:rPr>
          <w:rFonts w:ascii="Times New Roman" w:hAnsi="Times New Roman" w:cs="Times New Roman"/>
        </w:rPr>
        <w:t>14 (37 percent) recommended for certification</w:t>
      </w:r>
    </w:p>
    <w:p w:rsidR="00CC1188" w:rsidRPr="00CC1188" w:rsidRDefault="00CC1188" w:rsidP="002271C8">
      <w:pPr>
        <w:spacing w:after="0" w:line="240" w:lineRule="auto"/>
        <w:rPr>
          <w:rFonts w:ascii="Times New Roman" w:hAnsi="Times New Roman" w:cs="Times New Roman"/>
        </w:rPr>
      </w:pPr>
    </w:p>
    <w:p w:rsidR="00CC1188" w:rsidRDefault="00CC1188" w:rsidP="002271C8">
      <w:pPr>
        <w:spacing w:after="0" w:line="240" w:lineRule="auto"/>
        <w:rPr>
          <w:rFonts w:ascii="Times New Roman" w:hAnsi="Times New Roman" w:cs="Times New Roman"/>
          <w:b/>
        </w:rPr>
      </w:pPr>
    </w:p>
    <w:p w:rsidR="00CC1188" w:rsidRDefault="00CC1188" w:rsidP="002271C8">
      <w:pPr>
        <w:spacing w:after="0" w:line="240" w:lineRule="auto"/>
        <w:rPr>
          <w:rFonts w:ascii="Times New Roman" w:hAnsi="Times New Roman" w:cs="Times New Roman"/>
          <w:b/>
        </w:rPr>
      </w:pPr>
    </w:p>
    <w:p w:rsidR="00CC1188" w:rsidRDefault="00CC1188" w:rsidP="002271C8">
      <w:pPr>
        <w:spacing w:after="0" w:line="240" w:lineRule="auto"/>
        <w:rPr>
          <w:rFonts w:ascii="Times New Roman" w:hAnsi="Times New Roman" w:cs="Times New Roman"/>
          <w:b/>
        </w:rPr>
      </w:pPr>
    </w:p>
    <w:p w:rsidR="00CC1188" w:rsidRDefault="00CC1188" w:rsidP="002271C8">
      <w:pPr>
        <w:spacing w:after="0" w:line="240" w:lineRule="auto"/>
        <w:rPr>
          <w:rFonts w:ascii="Times New Roman" w:hAnsi="Times New Roman" w:cs="Times New Roman"/>
          <w:b/>
        </w:rPr>
      </w:pPr>
    </w:p>
    <w:p w:rsidR="00A63278" w:rsidRDefault="00A63278" w:rsidP="002271C8">
      <w:pPr>
        <w:spacing w:after="0" w:line="240" w:lineRule="auto"/>
        <w:rPr>
          <w:rFonts w:ascii="Times New Roman" w:hAnsi="Times New Roman" w:cs="Times New Roman"/>
          <w:b/>
        </w:rPr>
      </w:pPr>
    </w:p>
    <w:p w:rsidR="00C15EBF" w:rsidRDefault="00C15EBF" w:rsidP="002271C8">
      <w:pPr>
        <w:spacing w:after="0" w:line="240" w:lineRule="auto"/>
        <w:rPr>
          <w:rFonts w:ascii="Times New Roman" w:hAnsi="Times New Roman" w:cs="Times New Roman"/>
          <w:b/>
        </w:rPr>
      </w:pPr>
    </w:p>
    <w:p w:rsidR="00C9086B" w:rsidRPr="00A63278" w:rsidRDefault="00220489" w:rsidP="002271C8">
      <w:pPr>
        <w:spacing w:after="0" w:line="240" w:lineRule="auto"/>
        <w:jc w:val="center"/>
        <w:rPr>
          <w:rFonts w:ascii="Garamond" w:hAnsi="Garamond" w:cs="Times New Roman"/>
          <w:b/>
          <w:sz w:val="28"/>
          <w:szCs w:val="28"/>
        </w:rPr>
      </w:pPr>
      <w:r w:rsidRPr="00A63278">
        <w:rPr>
          <w:rFonts w:ascii="Garamond" w:hAnsi="Garamond" w:cs="Times New Roman"/>
          <w:b/>
          <w:sz w:val="28"/>
          <w:szCs w:val="28"/>
        </w:rPr>
        <w:lastRenderedPageBreak/>
        <w:t>GYCC Gravel Pit Inspection Program</w:t>
      </w:r>
    </w:p>
    <w:p w:rsidR="00220489" w:rsidRPr="00A63278" w:rsidRDefault="00A63278" w:rsidP="002271C8">
      <w:pPr>
        <w:spacing w:after="0" w:line="240" w:lineRule="auto"/>
        <w:jc w:val="center"/>
        <w:rPr>
          <w:rFonts w:ascii="Garamond" w:hAnsi="Garamond" w:cs="Times New Roman"/>
          <w:sz w:val="28"/>
          <w:szCs w:val="28"/>
        </w:rPr>
      </w:pPr>
      <w:r>
        <w:rPr>
          <w:rFonts w:ascii="Garamond" w:hAnsi="Garamond" w:cs="Times New Roman"/>
          <w:b/>
          <w:sz w:val="28"/>
          <w:szCs w:val="28"/>
        </w:rPr>
        <w:t xml:space="preserve">2009 </w:t>
      </w:r>
      <w:r w:rsidR="00220489" w:rsidRPr="00A63278">
        <w:rPr>
          <w:rFonts w:ascii="Garamond" w:hAnsi="Garamond" w:cs="Times New Roman"/>
          <w:b/>
          <w:sz w:val="28"/>
          <w:szCs w:val="28"/>
        </w:rPr>
        <w:t xml:space="preserve">Pits Visited </w:t>
      </w:r>
      <w:r>
        <w:rPr>
          <w:rFonts w:ascii="Garamond" w:hAnsi="Garamond" w:cs="Times New Roman"/>
          <w:b/>
          <w:sz w:val="28"/>
          <w:szCs w:val="28"/>
        </w:rPr>
        <w:t>by Jody</w:t>
      </w:r>
      <w:r w:rsidR="00220489" w:rsidRPr="00A63278">
        <w:rPr>
          <w:rFonts w:ascii="Garamond" w:hAnsi="Garamond" w:cs="Times New Roman"/>
          <w:b/>
          <w:sz w:val="28"/>
          <w:szCs w:val="28"/>
        </w:rPr>
        <w:t xml:space="preserve"> Fagan </w:t>
      </w:r>
      <w:r w:rsidR="009C43E4" w:rsidRPr="00A63278">
        <w:rPr>
          <w:rFonts w:ascii="Garamond" w:hAnsi="Garamond" w:cs="Times New Roman"/>
          <w:b/>
          <w:sz w:val="28"/>
          <w:szCs w:val="28"/>
        </w:rPr>
        <w:t>7/1/09—8/20/09</w:t>
      </w:r>
    </w:p>
    <w:p w:rsidR="00220489" w:rsidRPr="00A63278" w:rsidRDefault="009C43E4" w:rsidP="002271C8">
      <w:pPr>
        <w:jc w:val="center"/>
        <w:rPr>
          <w:rFonts w:ascii="Times New Roman" w:hAnsi="Times New Roman" w:cs="Times New Roman"/>
        </w:rPr>
      </w:pPr>
      <w:r w:rsidRPr="00A63278">
        <w:rPr>
          <w:rFonts w:ascii="Garamond" w:hAnsi="Garamond" w:cs="Times New Roman"/>
          <w:sz w:val="28"/>
          <w:szCs w:val="28"/>
        </w:rPr>
        <w:t>(Knife River and TMC pits visited 2-3</w:t>
      </w:r>
      <w:r w:rsidR="00A63278">
        <w:rPr>
          <w:rFonts w:ascii="Garamond" w:hAnsi="Garamond" w:cs="Times New Roman"/>
          <w:sz w:val="28"/>
          <w:szCs w:val="28"/>
        </w:rPr>
        <w:t xml:space="preserve"> or more</w:t>
      </w:r>
      <w:r w:rsidRPr="00A63278">
        <w:rPr>
          <w:rFonts w:ascii="Garamond" w:hAnsi="Garamond" w:cs="Times New Roman"/>
          <w:sz w:val="28"/>
          <w:szCs w:val="28"/>
        </w:rPr>
        <w:t xml:space="preserve"> times)</w:t>
      </w:r>
    </w:p>
    <w:p w:rsidR="00863BCE" w:rsidRDefault="00863BCE" w:rsidP="002271C8">
      <w:pPr>
        <w:spacing w:after="0" w:line="240" w:lineRule="auto"/>
        <w:rPr>
          <w:rFonts w:ascii="Times New Roman" w:hAnsi="Times New Roman" w:cs="Times New Roman"/>
        </w:rPr>
      </w:pPr>
    </w:p>
    <w:p w:rsidR="00366A34" w:rsidRPr="00366A34" w:rsidRDefault="00366A34" w:rsidP="002271C8">
      <w:pPr>
        <w:spacing w:after="0" w:line="240" w:lineRule="auto"/>
        <w:jc w:val="center"/>
        <w:rPr>
          <w:rFonts w:ascii="Garamond" w:hAnsi="Garamond" w:cs="Times New Roman"/>
          <w:b/>
          <w:sz w:val="28"/>
          <w:szCs w:val="28"/>
        </w:rPr>
      </w:pPr>
      <w:r w:rsidRPr="00366A34">
        <w:rPr>
          <w:rFonts w:ascii="Garamond" w:hAnsi="Garamond" w:cs="Times New Roman"/>
          <w:b/>
          <w:sz w:val="28"/>
          <w:szCs w:val="28"/>
        </w:rPr>
        <w:t>Certification Guidelines &amp; Key</w:t>
      </w:r>
    </w:p>
    <w:p w:rsidR="00366A34" w:rsidRDefault="00366A34" w:rsidP="002271C8">
      <w:pPr>
        <w:spacing w:after="0" w:line="240" w:lineRule="auto"/>
        <w:rPr>
          <w:rFonts w:ascii="Times New Roman" w:hAnsi="Times New Roman" w:cs="Times New Roman"/>
        </w:rPr>
      </w:pPr>
    </w:p>
    <w:p w:rsidR="00366A34" w:rsidRDefault="00366A34" w:rsidP="002271C8">
      <w:pPr>
        <w:spacing w:after="0" w:line="240" w:lineRule="auto"/>
        <w:rPr>
          <w:rFonts w:ascii="Times New Roman" w:hAnsi="Times New Roman" w:cs="Times New Roman"/>
        </w:rPr>
      </w:pPr>
      <w:r>
        <w:rPr>
          <w:rFonts w:ascii="Times New Roman" w:hAnsi="Times New Roman" w:cs="Times New Roman"/>
        </w:rPr>
        <w:t>A:  APPROVED:  Exceeds requirements of GYA certification standards and contains only the specified gravel/borrow material with no non-native plants noted.</w:t>
      </w:r>
    </w:p>
    <w:p w:rsidR="00366A34" w:rsidRDefault="00366A34" w:rsidP="002271C8">
      <w:pPr>
        <w:spacing w:after="0" w:line="240" w:lineRule="auto"/>
        <w:rPr>
          <w:rFonts w:ascii="Times New Roman" w:hAnsi="Times New Roman" w:cs="Times New Roman"/>
        </w:rPr>
      </w:pPr>
    </w:p>
    <w:p w:rsidR="00366A34" w:rsidRDefault="00366A34" w:rsidP="002271C8">
      <w:pPr>
        <w:spacing w:after="0" w:line="240" w:lineRule="auto"/>
        <w:rPr>
          <w:rFonts w:ascii="Times New Roman" w:hAnsi="Times New Roman" w:cs="Times New Roman"/>
        </w:rPr>
      </w:pPr>
      <w:r>
        <w:rPr>
          <w:rFonts w:ascii="Times New Roman" w:hAnsi="Times New Roman" w:cs="Times New Roman"/>
        </w:rPr>
        <w:t>B:  APPROVED:  Meets requirements of GYA certification standards. Gravel/borrow material contains no tri-state (WY, MT, ID), regional or YNP listed weeds and only limited amounts of annual weeds and/or weeds not listed as prohibited or noxious.</w:t>
      </w:r>
    </w:p>
    <w:p w:rsidR="00366A34" w:rsidRDefault="00366A34" w:rsidP="002271C8">
      <w:pPr>
        <w:spacing w:after="0" w:line="240" w:lineRule="auto"/>
        <w:rPr>
          <w:rFonts w:ascii="Times New Roman" w:hAnsi="Times New Roman" w:cs="Times New Roman"/>
        </w:rPr>
      </w:pPr>
    </w:p>
    <w:p w:rsidR="00366A34" w:rsidRDefault="00366A34" w:rsidP="002271C8">
      <w:pPr>
        <w:spacing w:after="0" w:line="240" w:lineRule="auto"/>
        <w:rPr>
          <w:rFonts w:ascii="Times New Roman" w:hAnsi="Times New Roman" w:cs="Times New Roman"/>
        </w:rPr>
      </w:pPr>
      <w:r>
        <w:rPr>
          <w:rFonts w:ascii="Times New Roman" w:hAnsi="Times New Roman" w:cs="Times New Roman"/>
        </w:rPr>
        <w:t>C:  APPROVED:  Complies with minimum requirements of GYA certification standards. The gravel/borrow material contains variable amounts of prohibited or noxious weed species which were immature (no viable seed) when treated to prevent seed formation. These plant parts, although not usually desirable in gravel/borrow material, are not considered able to begin new infestations.</w:t>
      </w:r>
    </w:p>
    <w:p w:rsidR="00366A34" w:rsidRDefault="00366A34" w:rsidP="002271C8">
      <w:pPr>
        <w:spacing w:after="0" w:line="240" w:lineRule="auto"/>
        <w:rPr>
          <w:rFonts w:ascii="Times New Roman" w:hAnsi="Times New Roman" w:cs="Times New Roman"/>
        </w:rPr>
      </w:pPr>
    </w:p>
    <w:p w:rsidR="00366A34" w:rsidRDefault="00366A34" w:rsidP="002271C8">
      <w:pPr>
        <w:spacing w:after="0" w:line="240" w:lineRule="auto"/>
        <w:rPr>
          <w:rFonts w:ascii="Times New Roman" w:hAnsi="Times New Roman" w:cs="Times New Roman"/>
        </w:rPr>
      </w:pPr>
      <w:r>
        <w:rPr>
          <w:rFonts w:ascii="Times New Roman" w:hAnsi="Times New Roman" w:cs="Times New Roman"/>
        </w:rPr>
        <w:t>D:  FAILED.</w:t>
      </w:r>
    </w:p>
    <w:p w:rsidR="00366A34" w:rsidRDefault="00366A34" w:rsidP="002271C8">
      <w:pPr>
        <w:spacing w:after="0" w:line="240" w:lineRule="auto"/>
        <w:rPr>
          <w:rFonts w:ascii="Times New Roman" w:hAnsi="Times New Roman" w:cs="Times New Roman"/>
        </w:rPr>
      </w:pPr>
    </w:p>
    <w:p w:rsidR="00366A34" w:rsidRDefault="00366A34" w:rsidP="002271C8">
      <w:pPr>
        <w:spacing w:after="0" w:line="240" w:lineRule="auto"/>
        <w:rPr>
          <w:rFonts w:ascii="Times New Roman" w:hAnsi="Times New Roman" w:cs="Times New Roman"/>
        </w:rPr>
      </w:pPr>
    </w:p>
    <w:p w:rsidR="00366A34" w:rsidRPr="00366A34" w:rsidRDefault="00366A34" w:rsidP="002271C8">
      <w:pPr>
        <w:spacing w:after="0" w:line="240" w:lineRule="auto"/>
        <w:jc w:val="center"/>
        <w:rPr>
          <w:rFonts w:ascii="Garamond" w:hAnsi="Garamond" w:cs="Times New Roman"/>
          <w:b/>
          <w:sz w:val="28"/>
          <w:szCs w:val="28"/>
        </w:rPr>
      </w:pPr>
      <w:r w:rsidRPr="00366A34">
        <w:rPr>
          <w:rFonts w:ascii="Garamond" w:hAnsi="Garamond" w:cs="Times New Roman"/>
          <w:b/>
          <w:sz w:val="28"/>
          <w:szCs w:val="28"/>
        </w:rPr>
        <w:t>Gravel Pits Visited in 2009 with Certification Recommendations</w:t>
      </w:r>
    </w:p>
    <w:p w:rsidR="00366A34" w:rsidRDefault="00366A34" w:rsidP="002271C8">
      <w:pPr>
        <w:spacing w:after="0" w:line="240" w:lineRule="auto"/>
        <w:rPr>
          <w:rFonts w:ascii="Times New Roman" w:hAnsi="Times New Roman" w:cs="Times New Roman"/>
        </w:rPr>
      </w:pPr>
    </w:p>
    <w:p w:rsidR="00220489" w:rsidRPr="00863BCE" w:rsidRDefault="00863BCE" w:rsidP="002271C8">
      <w:pPr>
        <w:spacing w:after="0" w:line="240" w:lineRule="auto"/>
        <w:rPr>
          <w:rFonts w:ascii="Times New Roman" w:hAnsi="Times New Roman" w:cs="Times New Roman"/>
          <w:b/>
          <w:u w:val="single"/>
        </w:rPr>
      </w:pPr>
      <w:r w:rsidRPr="00863BCE">
        <w:rPr>
          <w:rFonts w:ascii="Times New Roman" w:hAnsi="Times New Roman" w:cs="Times New Roman"/>
          <w:b/>
          <w:u w:val="single"/>
        </w:rPr>
        <w:t>Fremont County</w:t>
      </w:r>
    </w:p>
    <w:p w:rsidR="00863BCE" w:rsidRDefault="00863BCE" w:rsidP="002271C8">
      <w:pPr>
        <w:pStyle w:val="ListParagraph"/>
        <w:numPr>
          <w:ilvl w:val="0"/>
          <w:numId w:val="6"/>
        </w:numPr>
        <w:spacing w:after="0" w:line="240" w:lineRule="auto"/>
        <w:ind w:left="0" w:firstLine="0"/>
        <w:rPr>
          <w:rFonts w:ascii="Times New Roman" w:hAnsi="Times New Roman" w:cs="Times New Roman"/>
        </w:rPr>
      </w:pPr>
      <w:r>
        <w:rPr>
          <w:rFonts w:ascii="Times New Roman" w:hAnsi="Times New Roman" w:cs="Times New Roman"/>
        </w:rPr>
        <w:t>FR-65 State Pit:  D</w:t>
      </w:r>
    </w:p>
    <w:p w:rsidR="00863BCE" w:rsidRDefault="00863BCE" w:rsidP="002271C8">
      <w:pPr>
        <w:pStyle w:val="ListParagraph"/>
        <w:numPr>
          <w:ilvl w:val="0"/>
          <w:numId w:val="6"/>
        </w:numPr>
        <w:spacing w:after="0" w:line="240" w:lineRule="auto"/>
        <w:ind w:left="0" w:firstLine="0"/>
        <w:rPr>
          <w:rFonts w:ascii="Times New Roman" w:hAnsi="Times New Roman" w:cs="Times New Roman"/>
        </w:rPr>
      </w:pPr>
      <w:r>
        <w:rPr>
          <w:rFonts w:ascii="Times New Roman" w:hAnsi="Times New Roman" w:cs="Times New Roman"/>
        </w:rPr>
        <w:t>Meadow Creek Pit:  D</w:t>
      </w:r>
    </w:p>
    <w:p w:rsidR="00863BCE" w:rsidRDefault="00863BCE" w:rsidP="002271C8">
      <w:pPr>
        <w:pStyle w:val="ListParagraph"/>
        <w:numPr>
          <w:ilvl w:val="0"/>
          <w:numId w:val="6"/>
        </w:numPr>
        <w:spacing w:after="0" w:line="240" w:lineRule="auto"/>
        <w:ind w:left="0" w:firstLine="0"/>
        <w:rPr>
          <w:rFonts w:ascii="Times New Roman" w:hAnsi="Times New Roman" w:cs="Times New Roman"/>
        </w:rPr>
      </w:pPr>
      <w:r>
        <w:rPr>
          <w:rFonts w:ascii="Times New Roman" w:hAnsi="Times New Roman" w:cs="Times New Roman"/>
        </w:rPr>
        <w:t>Valley View:  D</w:t>
      </w:r>
    </w:p>
    <w:p w:rsidR="00863BCE" w:rsidRPr="00863BCE" w:rsidRDefault="00863BCE" w:rsidP="002271C8">
      <w:pPr>
        <w:pStyle w:val="ListParagraph"/>
        <w:numPr>
          <w:ilvl w:val="0"/>
          <w:numId w:val="6"/>
        </w:numPr>
        <w:spacing w:after="0" w:line="240" w:lineRule="auto"/>
        <w:ind w:left="0" w:firstLine="0"/>
        <w:rPr>
          <w:rFonts w:ascii="Times New Roman" w:hAnsi="Times New Roman" w:cs="Times New Roman"/>
        </w:rPr>
      </w:pPr>
      <w:r>
        <w:rPr>
          <w:rFonts w:ascii="Times New Roman" w:hAnsi="Times New Roman" w:cs="Times New Roman"/>
        </w:rPr>
        <w:t>Yale Creek:  C</w:t>
      </w:r>
    </w:p>
    <w:p w:rsidR="00863BCE" w:rsidRDefault="00863BCE" w:rsidP="002271C8">
      <w:pPr>
        <w:spacing w:after="0" w:line="240" w:lineRule="auto"/>
        <w:rPr>
          <w:rFonts w:ascii="Times New Roman" w:hAnsi="Times New Roman" w:cs="Times New Roman"/>
        </w:rPr>
      </w:pPr>
    </w:p>
    <w:p w:rsidR="00220489" w:rsidRPr="00C055F5" w:rsidRDefault="00220489" w:rsidP="002271C8">
      <w:pPr>
        <w:spacing w:after="0" w:line="240" w:lineRule="auto"/>
        <w:rPr>
          <w:rFonts w:ascii="Times New Roman" w:hAnsi="Times New Roman" w:cs="Times New Roman"/>
          <w:b/>
          <w:u w:val="single"/>
        </w:rPr>
      </w:pPr>
      <w:r w:rsidRPr="00C055F5">
        <w:rPr>
          <w:rFonts w:ascii="Times New Roman" w:hAnsi="Times New Roman" w:cs="Times New Roman"/>
          <w:b/>
          <w:u w:val="single"/>
        </w:rPr>
        <w:t>Gallatin County</w:t>
      </w:r>
    </w:p>
    <w:p w:rsidR="00220489" w:rsidRDefault="00220489" w:rsidP="002271C8">
      <w:pPr>
        <w:spacing w:after="0" w:line="240" w:lineRule="auto"/>
        <w:rPr>
          <w:rFonts w:ascii="Times New Roman" w:hAnsi="Times New Roman" w:cs="Times New Roman"/>
        </w:rPr>
      </w:pPr>
    </w:p>
    <w:p w:rsidR="00C055F5" w:rsidRDefault="00C055F5"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Alaska Pit (Knife River): D</w:t>
      </w:r>
    </w:p>
    <w:p w:rsidR="00C055F5" w:rsidRDefault="00C055F5"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Belgrade Pit (Knife River): C</w:t>
      </w:r>
    </w:p>
    <w:p w:rsidR="00606730" w:rsidRDefault="00606730"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Brownell Pit: D</w:t>
      </w:r>
    </w:p>
    <w:p w:rsidR="00220489" w:rsidRDefault="00220489"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Cooper Gallatin: D</w:t>
      </w:r>
    </w:p>
    <w:p w:rsidR="00220489" w:rsidRDefault="00220489"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Cosick Pit (TMC): D</w:t>
      </w:r>
    </w:p>
    <w:p w:rsidR="00220489" w:rsidRDefault="00220489"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Ecton: D</w:t>
      </w:r>
    </w:p>
    <w:p w:rsidR="00220489" w:rsidRDefault="00220489"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Haugland: D</w:t>
      </w:r>
    </w:p>
    <w:p w:rsidR="00220489" w:rsidRDefault="00220489"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Huttinga: D</w:t>
      </w:r>
    </w:p>
    <w:p w:rsidR="00606730" w:rsidRDefault="00606730"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Kamerman Pit (Van Dyken): D</w:t>
      </w:r>
    </w:p>
    <w:p w:rsidR="00606730" w:rsidRDefault="00606730"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Kenyon Noble: D</w:t>
      </w:r>
    </w:p>
    <w:p w:rsidR="00C9086B" w:rsidRDefault="00C9086B"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Morgan Pit (TMC): D</w:t>
      </w:r>
    </w:p>
    <w:p w:rsidR="00220489" w:rsidRDefault="00220489"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 xml:space="preserve">Nuss Pit (TMC): </w:t>
      </w:r>
      <w:r w:rsidR="002D17F8">
        <w:rPr>
          <w:rFonts w:ascii="Times New Roman" w:hAnsi="Times New Roman" w:cs="Times New Roman"/>
        </w:rPr>
        <w:t>B</w:t>
      </w:r>
    </w:p>
    <w:p w:rsidR="00220489" w:rsidRDefault="00220489"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 xml:space="preserve">Storey Gravel (TMC): </w:t>
      </w:r>
      <w:r w:rsidR="002D17F8">
        <w:rPr>
          <w:rFonts w:ascii="Times New Roman" w:hAnsi="Times New Roman" w:cs="Times New Roman"/>
        </w:rPr>
        <w:t>B</w:t>
      </w:r>
    </w:p>
    <w:p w:rsidR="00606730" w:rsidRDefault="00606730"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Van Dyken Pit: D</w:t>
      </w:r>
    </w:p>
    <w:p w:rsidR="00220489" w:rsidRDefault="00220489" w:rsidP="002271C8">
      <w:pPr>
        <w:pStyle w:val="ListParagraph"/>
        <w:numPr>
          <w:ilvl w:val="0"/>
          <w:numId w:val="1"/>
        </w:numPr>
        <w:spacing w:after="0" w:line="240" w:lineRule="auto"/>
        <w:ind w:left="0" w:firstLine="0"/>
        <w:rPr>
          <w:rFonts w:ascii="Times New Roman" w:hAnsi="Times New Roman" w:cs="Times New Roman"/>
        </w:rPr>
      </w:pPr>
      <w:r>
        <w:rPr>
          <w:rFonts w:ascii="Times New Roman" w:hAnsi="Times New Roman" w:cs="Times New Roman"/>
        </w:rPr>
        <w:t>Zuelke: B</w:t>
      </w:r>
    </w:p>
    <w:p w:rsidR="003E710A" w:rsidRDefault="003E710A" w:rsidP="002271C8">
      <w:pPr>
        <w:spacing w:after="0" w:line="240" w:lineRule="auto"/>
        <w:rPr>
          <w:rFonts w:ascii="Times New Roman" w:hAnsi="Times New Roman" w:cs="Times New Roman"/>
        </w:rPr>
      </w:pPr>
    </w:p>
    <w:p w:rsidR="00A94C11" w:rsidRDefault="00A94C11" w:rsidP="002271C8">
      <w:pPr>
        <w:spacing w:after="0" w:line="240" w:lineRule="auto"/>
        <w:rPr>
          <w:rFonts w:ascii="Times New Roman" w:hAnsi="Times New Roman" w:cs="Times New Roman"/>
          <w:b/>
          <w:u w:val="single"/>
        </w:rPr>
      </w:pPr>
      <w:r w:rsidRPr="00A94C11">
        <w:rPr>
          <w:rFonts w:ascii="Times New Roman" w:hAnsi="Times New Roman" w:cs="Times New Roman"/>
          <w:b/>
          <w:u w:val="single"/>
        </w:rPr>
        <w:lastRenderedPageBreak/>
        <w:t>Madison County</w:t>
      </w:r>
    </w:p>
    <w:p w:rsidR="009E7485" w:rsidRPr="00A94C11" w:rsidRDefault="009E7485" w:rsidP="002271C8">
      <w:pPr>
        <w:spacing w:after="0" w:line="240" w:lineRule="auto"/>
        <w:rPr>
          <w:rFonts w:ascii="Times New Roman" w:hAnsi="Times New Roman" w:cs="Times New Roman"/>
          <w:b/>
          <w:u w:val="single"/>
        </w:rPr>
      </w:pPr>
    </w:p>
    <w:p w:rsidR="00A94C11" w:rsidRDefault="00A94C11" w:rsidP="002271C8">
      <w:pPr>
        <w:pStyle w:val="ListParagraph"/>
        <w:numPr>
          <w:ilvl w:val="0"/>
          <w:numId w:val="5"/>
        </w:numPr>
        <w:spacing w:after="0" w:line="240" w:lineRule="auto"/>
        <w:ind w:left="0" w:firstLine="0"/>
        <w:rPr>
          <w:rFonts w:ascii="Times New Roman" w:hAnsi="Times New Roman" w:cs="Times New Roman"/>
        </w:rPr>
      </w:pPr>
      <w:r>
        <w:rPr>
          <w:rFonts w:ascii="Times New Roman" w:hAnsi="Times New Roman" w:cs="Times New Roman"/>
        </w:rPr>
        <w:t>Bear Creek: D</w:t>
      </w:r>
    </w:p>
    <w:p w:rsidR="00A94C11" w:rsidRDefault="00A94C11" w:rsidP="002271C8">
      <w:pPr>
        <w:pStyle w:val="ListParagraph"/>
        <w:numPr>
          <w:ilvl w:val="0"/>
          <w:numId w:val="5"/>
        </w:numPr>
        <w:spacing w:after="0" w:line="240" w:lineRule="auto"/>
        <w:ind w:left="0" w:firstLine="0"/>
        <w:rPr>
          <w:rFonts w:ascii="Times New Roman" w:hAnsi="Times New Roman" w:cs="Times New Roman"/>
        </w:rPr>
      </w:pPr>
      <w:r>
        <w:rPr>
          <w:rFonts w:ascii="Times New Roman" w:hAnsi="Times New Roman" w:cs="Times New Roman"/>
        </w:rPr>
        <w:t>DSL Pit: B</w:t>
      </w:r>
    </w:p>
    <w:p w:rsidR="00A94C11" w:rsidRDefault="00A94C11" w:rsidP="002271C8">
      <w:pPr>
        <w:pStyle w:val="ListParagraph"/>
        <w:numPr>
          <w:ilvl w:val="0"/>
          <w:numId w:val="5"/>
        </w:numPr>
        <w:spacing w:after="0" w:line="240" w:lineRule="auto"/>
        <w:ind w:left="0" w:firstLine="0"/>
        <w:rPr>
          <w:rFonts w:ascii="Times New Roman" w:hAnsi="Times New Roman" w:cs="Times New Roman"/>
        </w:rPr>
      </w:pPr>
      <w:r>
        <w:rPr>
          <w:rFonts w:ascii="Times New Roman" w:hAnsi="Times New Roman" w:cs="Times New Roman"/>
        </w:rPr>
        <w:t>Ennis Dump/McKee:  D</w:t>
      </w:r>
    </w:p>
    <w:p w:rsidR="009E7485" w:rsidRDefault="009E7485" w:rsidP="002271C8">
      <w:pPr>
        <w:pStyle w:val="ListParagraph"/>
        <w:numPr>
          <w:ilvl w:val="0"/>
          <w:numId w:val="5"/>
        </w:numPr>
        <w:spacing w:after="0" w:line="240" w:lineRule="auto"/>
        <w:ind w:left="0" w:firstLine="0"/>
        <w:rPr>
          <w:rFonts w:ascii="Times New Roman" w:hAnsi="Times New Roman" w:cs="Times New Roman"/>
        </w:rPr>
      </w:pPr>
      <w:r>
        <w:rPr>
          <w:rFonts w:ascii="Times New Roman" w:hAnsi="Times New Roman" w:cs="Times New Roman"/>
        </w:rPr>
        <w:t>JDL Construction:  D</w:t>
      </w:r>
    </w:p>
    <w:p w:rsidR="00A94C11" w:rsidRDefault="00A94C11" w:rsidP="002271C8">
      <w:pPr>
        <w:pStyle w:val="ListParagraph"/>
        <w:numPr>
          <w:ilvl w:val="0"/>
          <w:numId w:val="5"/>
        </w:numPr>
        <w:spacing w:after="0" w:line="240" w:lineRule="auto"/>
        <w:ind w:left="0" w:firstLine="0"/>
        <w:rPr>
          <w:rFonts w:ascii="Times New Roman" w:hAnsi="Times New Roman" w:cs="Times New Roman"/>
        </w:rPr>
      </w:pPr>
      <w:r>
        <w:rPr>
          <w:rFonts w:ascii="Times New Roman" w:hAnsi="Times New Roman" w:cs="Times New Roman"/>
        </w:rPr>
        <w:t>Sphinx: D</w:t>
      </w:r>
    </w:p>
    <w:p w:rsidR="009E7485" w:rsidRDefault="009E7485" w:rsidP="002271C8">
      <w:pPr>
        <w:pStyle w:val="ListParagraph"/>
        <w:numPr>
          <w:ilvl w:val="0"/>
          <w:numId w:val="5"/>
        </w:numPr>
        <w:spacing w:after="0" w:line="240" w:lineRule="auto"/>
        <w:ind w:left="0" w:firstLine="0"/>
        <w:rPr>
          <w:rFonts w:ascii="Times New Roman" w:hAnsi="Times New Roman" w:cs="Times New Roman"/>
        </w:rPr>
      </w:pPr>
      <w:r>
        <w:rPr>
          <w:rFonts w:ascii="Times New Roman" w:hAnsi="Times New Roman" w:cs="Times New Roman"/>
        </w:rPr>
        <w:t>State Harrison:  D</w:t>
      </w:r>
    </w:p>
    <w:p w:rsidR="00A94C11" w:rsidRPr="00A94C11" w:rsidRDefault="00A94C11" w:rsidP="002271C8">
      <w:pPr>
        <w:pStyle w:val="ListParagraph"/>
        <w:numPr>
          <w:ilvl w:val="0"/>
          <w:numId w:val="5"/>
        </w:numPr>
        <w:spacing w:after="0" w:line="240" w:lineRule="auto"/>
        <w:ind w:left="0" w:firstLine="0"/>
        <w:rPr>
          <w:rFonts w:ascii="Times New Roman" w:hAnsi="Times New Roman" w:cs="Times New Roman"/>
        </w:rPr>
      </w:pPr>
      <w:r>
        <w:rPr>
          <w:rFonts w:ascii="Times New Roman" w:hAnsi="Times New Roman" w:cs="Times New Roman"/>
        </w:rPr>
        <w:t>Titan: D</w:t>
      </w:r>
    </w:p>
    <w:p w:rsidR="00A94C11" w:rsidRDefault="00A94C11" w:rsidP="002271C8">
      <w:pPr>
        <w:spacing w:after="0" w:line="240" w:lineRule="auto"/>
        <w:rPr>
          <w:rFonts w:ascii="Times New Roman" w:hAnsi="Times New Roman" w:cs="Times New Roman"/>
        </w:rPr>
      </w:pPr>
    </w:p>
    <w:p w:rsidR="003E710A" w:rsidRPr="003E710A" w:rsidRDefault="003E710A" w:rsidP="002271C8">
      <w:pPr>
        <w:spacing w:after="0" w:line="240" w:lineRule="auto"/>
        <w:rPr>
          <w:rFonts w:ascii="Times New Roman" w:hAnsi="Times New Roman" w:cs="Times New Roman"/>
          <w:b/>
          <w:u w:val="single"/>
        </w:rPr>
      </w:pPr>
      <w:r w:rsidRPr="003E710A">
        <w:rPr>
          <w:rFonts w:ascii="Times New Roman" w:hAnsi="Times New Roman" w:cs="Times New Roman"/>
          <w:b/>
          <w:u w:val="single"/>
        </w:rPr>
        <w:t>Park County (MT)</w:t>
      </w:r>
    </w:p>
    <w:p w:rsidR="003E710A" w:rsidRDefault="003E710A" w:rsidP="002271C8">
      <w:pPr>
        <w:spacing w:after="0" w:line="240" w:lineRule="auto"/>
        <w:rPr>
          <w:rFonts w:ascii="Times New Roman" w:hAnsi="Times New Roman" w:cs="Times New Roman"/>
        </w:rPr>
      </w:pPr>
    </w:p>
    <w:p w:rsidR="003E710A" w:rsidRDefault="002D17F8" w:rsidP="002271C8">
      <w:pPr>
        <w:pStyle w:val="ListParagraph"/>
        <w:numPr>
          <w:ilvl w:val="0"/>
          <w:numId w:val="2"/>
        </w:numPr>
        <w:spacing w:after="0" w:line="240" w:lineRule="auto"/>
        <w:ind w:left="0" w:firstLine="0"/>
        <w:rPr>
          <w:rFonts w:ascii="Times New Roman" w:hAnsi="Times New Roman" w:cs="Times New Roman"/>
        </w:rPr>
      </w:pPr>
      <w:r>
        <w:rPr>
          <w:rFonts w:ascii="Times New Roman" w:hAnsi="Times New Roman" w:cs="Times New Roman"/>
        </w:rPr>
        <w:t>Brog</w:t>
      </w:r>
      <w:r w:rsidR="003E710A">
        <w:rPr>
          <w:rFonts w:ascii="Times New Roman" w:hAnsi="Times New Roman" w:cs="Times New Roman"/>
        </w:rPr>
        <w:t xml:space="preserve">an Sand &amp; Gravel: </w:t>
      </w:r>
      <w:r w:rsidR="00D12BCB">
        <w:rPr>
          <w:rFonts w:ascii="Times New Roman" w:hAnsi="Times New Roman" w:cs="Times New Roman"/>
        </w:rPr>
        <w:t>B</w:t>
      </w:r>
    </w:p>
    <w:p w:rsidR="003E710A" w:rsidRDefault="00A94C11" w:rsidP="002271C8">
      <w:pPr>
        <w:pStyle w:val="ListParagraph"/>
        <w:numPr>
          <w:ilvl w:val="0"/>
          <w:numId w:val="2"/>
        </w:numPr>
        <w:spacing w:after="0" w:line="240" w:lineRule="auto"/>
        <w:ind w:left="0" w:firstLine="0"/>
        <w:rPr>
          <w:rFonts w:ascii="Times New Roman" w:hAnsi="Times New Roman" w:cs="Times New Roman"/>
        </w:rPr>
      </w:pPr>
      <w:r>
        <w:rPr>
          <w:rFonts w:ascii="Times New Roman" w:hAnsi="Times New Roman" w:cs="Times New Roman"/>
        </w:rPr>
        <w:t>CIB: C</w:t>
      </w:r>
    </w:p>
    <w:p w:rsidR="003E710A" w:rsidRDefault="003E710A" w:rsidP="002271C8">
      <w:pPr>
        <w:pStyle w:val="ListParagraph"/>
        <w:numPr>
          <w:ilvl w:val="0"/>
          <w:numId w:val="2"/>
        </w:numPr>
        <w:spacing w:after="0" w:line="240" w:lineRule="auto"/>
        <w:ind w:left="0" w:firstLine="0"/>
        <w:rPr>
          <w:rFonts w:ascii="Times New Roman" w:hAnsi="Times New Roman" w:cs="Times New Roman"/>
        </w:rPr>
      </w:pPr>
      <w:r>
        <w:rPr>
          <w:rFonts w:ascii="Times New Roman" w:hAnsi="Times New Roman" w:cs="Times New Roman"/>
        </w:rPr>
        <w:t xml:space="preserve">Dan/Sue Nelson (Knife River): </w:t>
      </w:r>
      <w:r w:rsidR="002D17F8">
        <w:rPr>
          <w:rFonts w:ascii="Times New Roman" w:hAnsi="Times New Roman" w:cs="Times New Roman"/>
        </w:rPr>
        <w:t>B</w:t>
      </w:r>
    </w:p>
    <w:p w:rsidR="003E710A" w:rsidRDefault="003E710A" w:rsidP="002271C8">
      <w:pPr>
        <w:pStyle w:val="ListParagraph"/>
        <w:numPr>
          <w:ilvl w:val="0"/>
          <w:numId w:val="2"/>
        </w:numPr>
        <w:spacing w:after="0" w:line="240" w:lineRule="auto"/>
        <w:ind w:left="0" w:firstLine="0"/>
        <w:rPr>
          <w:rFonts w:ascii="Times New Roman" w:hAnsi="Times New Roman" w:cs="Times New Roman"/>
        </w:rPr>
      </w:pPr>
      <w:r>
        <w:rPr>
          <w:rFonts w:ascii="Times New Roman" w:hAnsi="Times New Roman" w:cs="Times New Roman"/>
        </w:rPr>
        <w:t xml:space="preserve">Durgan Rock Pile: </w:t>
      </w:r>
      <w:r w:rsidR="002D17F8">
        <w:rPr>
          <w:rFonts w:ascii="Times New Roman" w:hAnsi="Times New Roman" w:cs="Times New Roman"/>
        </w:rPr>
        <w:t>B</w:t>
      </w:r>
    </w:p>
    <w:p w:rsidR="003E710A" w:rsidRDefault="003E710A" w:rsidP="002271C8">
      <w:pPr>
        <w:pStyle w:val="ListParagraph"/>
        <w:numPr>
          <w:ilvl w:val="0"/>
          <w:numId w:val="2"/>
        </w:numPr>
        <w:spacing w:after="0" w:line="240" w:lineRule="auto"/>
        <w:ind w:left="0" w:firstLine="0"/>
        <w:rPr>
          <w:rFonts w:ascii="Times New Roman" w:hAnsi="Times New Roman" w:cs="Times New Roman"/>
        </w:rPr>
      </w:pPr>
      <w:r>
        <w:rPr>
          <w:rFonts w:ascii="Times New Roman" w:hAnsi="Times New Roman" w:cs="Times New Roman"/>
        </w:rPr>
        <w:t xml:space="preserve">STS Gravel (Fisher): </w:t>
      </w:r>
      <w:r w:rsidR="00D12BCB">
        <w:rPr>
          <w:rFonts w:ascii="Times New Roman" w:hAnsi="Times New Roman" w:cs="Times New Roman"/>
        </w:rPr>
        <w:t>B</w:t>
      </w:r>
    </w:p>
    <w:p w:rsidR="00FC6A90" w:rsidRDefault="00FC6A90" w:rsidP="002271C8">
      <w:pPr>
        <w:spacing w:after="0" w:line="240" w:lineRule="auto"/>
        <w:rPr>
          <w:rFonts w:ascii="Times New Roman" w:hAnsi="Times New Roman" w:cs="Times New Roman"/>
        </w:rPr>
      </w:pPr>
    </w:p>
    <w:p w:rsidR="003E710A" w:rsidRPr="003E710A" w:rsidRDefault="003E710A" w:rsidP="002271C8">
      <w:pPr>
        <w:spacing w:after="0" w:line="240" w:lineRule="auto"/>
        <w:rPr>
          <w:rFonts w:ascii="Times New Roman" w:hAnsi="Times New Roman" w:cs="Times New Roman"/>
          <w:b/>
          <w:u w:val="single"/>
        </w:rPr>
      </w:pPr>
      <w:r w:rsidRPr="003E710A">
        <w:rPr>
          <w:rFonts w:ascii="Times New Roman" w:hAnsi="Times New Roman" w:cs="Times New Roman"/>
          <w:b/>
          <w:u w:val="single"/>
        </w:rPr>
        <w:t>Park County (WY)</w:t>
      </w:r>
    </w:p>
    <w:p w:rsidR="003E710A" w:rsidRDefault="003E710A" w:rsidP="002271C8">
      <w:pPr>
        <w:spacing w:after="0" w:line="240" w:lineRule="auto"/>
        <w:rPr>
          <w:rFonts w:ascii="Times New Roman" w:hAnsi="Times New Roman" w:cs="Times New Roman"/>
        </w:rPr>
      </w:pPr>
    </w:p>
    <w:p w:rsidR="003E710A" w:rsidRDefault="003E710A" w:rsidP="002271C8">
      <w:pPr>
        <w:pStyle w:val="ListParagraph"/>
        <w:numPr>
          <w:ilvl w:val="0"/>
          <w:numId w:val="3"/>
        </w:numPr>
        <w:spacing w:after="0" w:line="240" w:lineRule="auto"/>
        <w:ind w:left="0" w:firstLine="0"/>
        <w:rPr>
          <w:rFonts w:ascii="Times New Roman" w:hAnsi="Times New Roman" w:cs="Times New Roman"/>
        </w:rPr>
      </w:pPr>
      <w:r>
        <w:rPr>
          <w:rFonts w:ascii="Times New Roman" w:hAnsi="Times New Roman" w:cs="Times New Roman"/>
        </w:rPr>
        <w:t>Black Rock Pit (Big Horn Ready Mix): C</w:t>
      </w:r>
    </w:p>
    <w:p w:rsidR="00863BCE" w:rsidRDefault="00863BCE" w:rsidP="002271C8">
      <w:pPr>
        <w:pStyle w:val="ListParagraph"/>
        <w:numPr>
          <w:ilvl w:val="0"/>
          <w:numId w:val="3"/>
        </w:numPr>
        <w:spacing w:after="0" w:line="240" w:lineRule="auto"/>
        <w:ind w:left="0" w:firstLine="0"/>
        <w:rPr>
          <w:rFonts w:ascii="Times New Roman" w:hAnsi="Times New Roman" w:cs="Times New Roman"/>
        </w:rPr>
      </w:pPr>
      <w:r>
        <w:rPr>
          <w:rFonts w:ascii="Times New Roman" w:hAnsi="Times New Roman" w:cs="Times New Roman"/>
        </w:rPr>
        <w:t>Cody North:  D</w:t>
      </w:r>
    </w:p>
    <w:p w:rsidR="00863BCE" w:rsidRDefault="00863BCE" w:rsidP="002271C8">
      <w:pPr>
        <w:pStyle w:val="ListParagraph"/>
        <w:numPr>
          <w:ilvl w:val="0"/>
          <w:numId w:val="3"/>
        </w:numPr>
        <w:spacing w:after="0" w:line="240" w:lineRule="auto"/>
        <w:ind w:left="0" w:firstLine="0"/>
        <w:rPr>
          <w:rFonts w:ascii="Times New Roman" w:hAnsi="Times New Roman" w:cs="Times New Roman"/>
        </w:rPr>
      </w:pPr>
      <w:r>
        <w:rPr>
          <w:rFonts w:ascii="Times New Roman" w:hAnsi="Times New Roman" w:cs="Times New Roman"/>
        </w:rPr>
        <w:t>Red Pole:  D</w:t>
      </w:r>
    </w:p>
    <w:p w:rsidR="00863BCE" w:rsidRDefault="00863BCE" w:rsidP="002271C8">
      <w:pPr>
        <w:pStyle w:val="ListParagraph"/>
        <w:numPr>
          <w:ilvl w:val="0"/>
          <w:numId w:val="3"/>
        </w:numPr>
        <w:spacing w:after="0" w:line="240" w:lineRule="auto"/>
        <w:ind w:left="0" w:firstLine="0"/>
        <w:rPr>
          <w:rFonts w:ascii="Times New Roman" w:hAnsi="Times New Roman" w:cs="Times New Roman"/>
        </w:rPr>
      </w:pPr>
      <w:r>
        <w:rPr>
          <w:rFonts w:ascii="Times New Roman" w:hAnsi="Times New Roman" w:cs="Times New Roman"/>
        </w:rPr>
        <w:t>Stampede:  C</w:t>
      </w:r>
    </w:p>
    <w:p w:rsidR="003E710A" w:rsidRDefault="003E710A" w:rsidP="002271C8">
      <w:pPr>
        <w:spacing w:after="0" w:line="240" w:lineRule="auto"/>
        <w:rPr>
          <w:rFonts w:ascii="Times New Roman" w:hAnsi="Times New Roman" w:cs="Times New Roman"/>
        </w:rPr>
      </w:pPr>
    </w:p>
    <w:p w:rsidR="003E710A" w:rsidRPr="003E710A" w:rsidRDefault="003E710A" w:rsidP="002271C8">
      <w:pPr>
        <w:spacing w:after="0" w:line="240" w:lineRule="auto"/>
        <w:rPr>
          <w:rFonts w:ascii="Times New Roman" w:hAnsi="Times New Roman" w:cs="Times New Roman"/>
          <w:b/>
          <w:u w:val="single"/>
        </w:rPr>
      </w:pPr>
      <w:r w:rsidRPr="003E710A">
        <w:rPr>
          <w:rFonts w:ascii="Times New Roman" w:hAnsi="Times New Roman" w:cs="Times New Roman"/>
          <w:b/>
          <w:u w:val="single"/>
        </w:rPr>
        <w:t>Teton County (WY)</w:t>
      </w:r>
    </w:p>
    <w:p w:rsidR="003E710A" w:rsidRDefault="003E710A" w:rsidP="002271C8">
      <w:pPr>
        <w:spacing w:after="0" w:line="240" w:lineRule="auto"/>
        <w:rPr>
          <w:rFonts w:ascii="Times New Roman" w:hAnsi="Times New Roman" w:cs="Times New Roman"/>
        </w:rPr>
      </w:pPr>
    </w:p>
    <w:p w:rsidR="003E710A" w:rsidRDefault="003E710A" w:rsidP="002271C8">
      <w:pPr>
        <w:pStyle w:val="ListParagraph"/>
        <w:numPr>
          <w:ilvl w:val="0"/>
          <w:numId w:val="4"/>
        </w:numPr>
        <w:spacing w:after="0" w:line="240" w:lineRule="auto"/>
        <w:ind w:left="0" w:firstLine="0"/>
        <w:rPr>
          <w:rFonts w:ascii="Times New Roman" w:hAnsi="Times New Roman" w:cs="Times New Roman"/>
        </w:rPr>
      </w:pPr>
      <w:r>
        <w:rPr>
          <w:rFonts w:ascii="Times New Roman" w:hAnsi="Times New Roman" w:cs="Times New Roman"/>
        </w:rPr>
        <w:t>Evans Construction Main Pit: C</w:t>
      </w:r>
    </w:p>
    <w:p w:rsidR="003E710A" w:rsidRDefault="003E710A" w:rsidP="002271C8">
      <w:pPr>
        <w:pStyle w:val="ListParagraph"/>
        <w:numPr>
          <w:ilvl w:val="0"/>
          <w:numId w:val="4"/>
        </w:numPr>
        <w:spacing w:after="0" w:line="240" w:lineRule="auto"/>
        <w:ind w:left="0" w:firstLine="0"/>
        <w:rPr>
          <w:rFonts w:ascii="Times New Roman" w:hAnsi="Times New Roman" w:cs="Times New Roman"/>
        </w:rPr>
      </w:pPr>
      <w:r>
        <w:rPr>
          <w:rFonts w:ascii="Times New Roman" w:hAnsi="Times New Roman" w:cs="Times New Roman"/>
        </w:rPr>
        <w:t>Melody Ranch: D</w:t>
      </w:r>
    </w:p>
    <w:p w:rsidR="003E710A" w:rsidRDefault="003E710A" w:rsidP="002271C8">
      <w:pPr>
        <w:pStyle w:val="ListParagraph"/>
        <w:numPr>
          <w:ilvl w:val="0"/>
          <w:numId w:val="4"/>
        </w:numPr>
        <w:spacing w:after="0" w:line="240" w:lineRule="auto"/>
        <w:ind w:left="0" w:firstLine="0"/>
        <w:rPr>
          <w:rFonts w:ascii="Times New Roman" w:hAnsi="Times New Roman" w:cs="Times New Roman"/>
        </w:rPr>
      </w:pPr>
      <w:r>
        <w:rPr>
          <w:rFonts w:ascii="Times New Roman" w:hAnsi="Times New Roman" w:cs="Times New Roman"/>
        </w:rPr>
        <w:t>River Springs Pit (Evans Construction): D</w:t>
      </w:r>
    </w:p>
    <w:p w:rsidR="003F3F3A" w:rsidRDefault="003F3F3A" w:rsidP="002271C8">
      <w:pPr>
        <w:spacing w:after="0" w:line="240" w:lineRule="auto"/>
        <w:rPr>
          <w:rFonts w:ascii="Times New Roman" w:hAnsi="Times New Roman" w:cs="Times New Roman"/>
        </w:rPr>
      </w:pPr>
    </w:p>
    <w:p w:rsidR="003F3F3A" w:rsidRDefault="003F3F3A" w:rsidP="002271C8">
      <w:pPr>
        <w:spacing w:after="0" w:line="240" w:lineRule="auto"/>
        <w:rPr>
          <w:rFonts w:ascii="Times New Roman" w:hAnsi="Times New Roman" w:cs="Times New Roman"/>
        </w:rPr>
      </w:pPr>
    </w:p>
    <w:p w:rsidR="003F3F3A" w:rsidRDefault="003F3F3A" w:rsidP="002271C8">
      <w:pPr>
        <w:spacing w:after="0" w:line="240" w:lineRule="auto"/>
        <w:rPr>
          <w:rFonts w:ascii="Times New Roman" w:hAnsi="Times New Roman" w:cs="Times New Roman"/>
        </w:rPr>
      </w:pPr>
    </w:p>
    <w:p w:rsidR="003F3F3A" w:rsidRDefault="00C95D9E" w:rsidP="00C95D9E">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3548380" cy="1991794"/>
            <wp:effectExtent l="190500" t="152400" r="166370" b="141806"/>
            <wp:docPr id="1" name="Picture 0" descr="cosick thist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ck thistle 2.JPG"/>
                    <pic:cNvPicPr/>
                  </pic:nvPicPr>
                  <pic:blipFill>
                    <a:blip r:embed="rId10" cstate="print"/>
                    <a:stretch>
                      <a:fillRect/>
                    </a:stretch>
                  </pic:blipFill>
                  <pic:spPr>
                    <a:xfrm>
                      <a:off x="0" y="0"/>
                      <a:ext cx="3551017" cy="1993274"/>
                    </a:xfrm>
                    <a:prstGeom prst="rect">
                      <a:avLst/>
                    </a:prstGeom>
                    <a:ln>
                      <a:noFill/>
                    </a:ln>
                    <a:effectLst>
                      <a:outerShdw blurRad="190500" algn="tl" rotWithShape="0">
                        <a:srgbClr val="000000">
                          <a:alpha val="70000"/>
                        </a:srgbClr>
                      </a:outerShdw>
                    </a:effectLst>
                  </pic:spPr>
                </pic:pic>
              </a:graphicData>
            </a:graphic>
          </wp:inline>
        </w:drawing>
      </w:r>
    </w:p>
    <w:p w:rsidR="003F3F3A" w:rsidRDefault="003F3F3A" w:rsidP="002271C8">
      <w:pPr>
        <w:spacing w:after="0" w:line="240" w:lineRule="auto"/>
        <w:rPr>
          <w:rFonts w:ascii="Times New Roman" w:hAnsi="Times New Roman" w:cs="Times New Roman"/>
        </w:rPr>
      </w:pPr>
    </w:p>
    <w:p w:rsidR="00C1342F" w:rsidRDefault="00C1342F" w:rsidP="00C1342F">
      <w:pPr>
        <w:spacing w:after="0" w:line="240" w:lineRule="auto"/>
        <w:rPr>
          <w:rFonts w:ascii="Garamond" w:hAnsi="Garamond" w:cs="Times New Roman"/>
          <w:b/>
          <w:sz w:val="32"/>
          <w:szCs w:val="32"/>
        </w:rPr>
      </w:pPr>
    </w:p>
    <w:p w:rsidR="003F3F3A" w:rsidRPr="00E34CFE" w:rsidRDefault="003F3F3A" w:rsidP="00C1342F">
      <w:pPr>
        <w:spacing w:after="0" w:line="240" w:lineRule="auto"/>
        <w:jc w:val="center"/>
        <w:rPr>
          <w:rFonts w:ascii="Garamond" w:hAnsi="Garamond" w:cs="Times New Roman"/>
          <w:b/>
          <w:sz w:val="32"/>
          <w:szCs w:val="32"/>
        </w:rPr>
      </w:pPr>
      <w:r w:rsidRPr="00E34CFE">
        <w:rPr>
          <w:rFonts w:ascii="Garamond" w:hAnsi="Garamond" w:cs="Times New Roman"/>
          <w:b/>
          <w:sz w:val="32"/>
          <w:szCs w:val="32"/>
        </w:rPr>
        <w:lastRenderedPageBreak/>
        <w:t>Key to Weed Abbreviations</w:t>
      </w:r>
    </w:p>
    <w:p w:rsidR="00E34CFE" w:rsidRDefault="00E34CFE" w:rsidP="002271C8">
      <w:pPr>
        <w:spacing w:after="0" w:line="240" w:lineRule="auto"/>
        <w:rPr>
          <w:rFonts w:ascii="Times New Roman" w:hAnsi="Times New Roman" w:cs="Times New Roman"/>
        </w:rPr>
      </w:pPr>
    </w:p>
    <w:p w:rsidR="00E34CFE" w:rsidRDefault="00E34CFE" w:rsidP="002271C8">
      <w:pPr>
        <w:spacing w:after="0" w:line="240" w:lineRule="auto"/>
        <w:rPr>
          <w:rFonts w:ascii="Times New Roman" w:hAnsi="Times New Roman" w:cs="Times New Roman"/>
        </w:rPr>
      </w:pP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Black Henbane</w:t>
      </w:r>
      <w:r>
        <w:rPr>
          <w:rFonts w:ascii="Times New Roman" w:hAnsi="Times New Roman" w:cs="Times New Roman"/>
        </w:rPr>
        <w:tab/>
      </w:r>
      <w:r>
        <w:rPr>
          <w:rFonts w:ascii="Times New Roman" w:hAnsi="Times New Roman" w:cs="Times New Roman"/>
        </w:rPr>
        <w:tab/>
        <w:t>Hyocyamus Niger</w:t>
      </w:r>
      <w:r>
        <w:rPr>
          <w:rFonts w:ascii="Times New Roman" w:hAnsi="Times New Roman" w:cs="Times New Roman"/>
        </w:rPr>
        <w:tab/>
      </w:r>
      <w:r>
        <w:rPr>
          <w:rFonts w:ascii="Times New Roman" w:hAnsi="Times New Roman" w:cs="Times New Roman"/>
        </w:rPr>
        <w:tab/>
        <w:t>HYNI</w:t>
      </w:r>
    </w:p>
    <w:p w:rsidR="00E34CFE" w:rsidRDefault="00E34CFE" w:rsidP="002271C8">
      <w:pPr>
        <w:spacing w:after="0" w:line="240" w:lineRule="auto"/>
        <w:ind w:left="720" w:firstLine="720"/>
        <w:rPr>
          <w:rFonts w:ascii="Times New Roman" w:hAnsi="Times New Roman" w:cs="Times New Roman"/>
        </w:rPr>
      </w:pPr>
      <w:r>
        <w:rPr>
          <w:rFonts w:ascii="Times New Roman" w:hAnsi="Times New Roman" w:cs="Times New Roman"/>
        </w:rPr>
        <w:t>Bull Thistle</w:t>
      </w:r>
      <w:r>
        <w:rPr>
          <w:rFonts w:ascii="Times New Roman" w:hAnsi="Times New Roman" w:cs="Times New Roman"/>
        </w:rPr>
        <w:tab/>
      </w:r>
      <w:r>
        <w:rPr>
          <w:rFonts w:ascii="Times New Roman" w:hAnsi="Times New Roman" w:cs="Times New Roman"/>
        </w:rPr>
        <w:tab/>
        <w:t>Cirsium Vulgare</w:t>
      </w:r>
      <w:r>
        <w:rPr>
          <w:rFonts w:ascii="Times New Roman" w:hAnsi="Times New Roman" w:cs="Times New Roman"/>
        </w:rPr>
        <w:tab/>
      </w:r>
      <w:r>
        <w:rPr>
          <w:rFonts w:ascii="Times New Roman" w:hAnsi="Times New Roman" w:cs="Times New Roman"/>
        </w:rPr>
        <w:tab/>
        <w:t>CIVU</w:t>
      </w:r>
    </w:p>
    <w:p w:rsidR="00E34CFE" w:rsidRDefault="00E34CFE" w:rsidP="002271C8">
      <w:pPr>
        <w:spacing w:after="0" w:line="240" w:lineRule="auto"/>
        <w:ind w:left="720" w:firstLine="720"/>
        <w:rPr>
          <w:rFonts w:ascii="Times New Roman" w:hAnsi="Times New Roman" w:cs="Times New Roman"/>
        </w:rPr>
      </w:pPr>
      <w:r>
        <w:rPr>
          <w:rFonts w:ascii="Times New Roman" w:hAnsi="Times New Roman" w:cs="Times New Roman"/>
        </w:rPr>
        <w:t>Canada thistle</w:t>
      </w:r>
      <w:r>
        <w:rPr>
          <w:rFonts w:ascii="Times New Roman" w:hAnsi="Times New Roman" w:cs="Times New Roman"/>
        </w:rPr>
        <w:tab/>
      </w:r>
      <w:r>
        <w:rPr>
          <w:rFonts w:ascii="Times New Roman" w:hAnsi="Times New Roman" w:cs="Times New Roman"/>
        </w:rPr>
        <w:tab/>
        <w:t>Cirsium Arvense</w:t>
      </w:r>
      <w:r>
        <w:rPr>
          <w:rFonts w:ascii="Times New Roman" w:hAnsi="Times New Roman" w:cs="Times New Roman"/>
        </w:rPr>
        <w:tab/>
      </w:r>
      <w:r>
        <w:rPr>
          <w:rFonts w:ascii="Times New Roman" w:hAnsi="Times New Roman" w:cs="Times New Roman"/>
        </w:rPr>
        <w:tab/>
        <w:t>CIAR</w:t>
      </w:r>
      <w:r>
        <w:rPr>
          <w:rFonts w:ascii="Times New Roman" w:hAnsi="Times New Roman" w:cs="Times New Roman"/>
        </w:rPr>
        <w:tab/>
      </w:r>
      <w:r>
        <w:rPr>
          <w:rFonts w:ascii="Times New Roman" w:hAnsi="Times New Roman" w:cs="Times New Roman"/>
        </w:rPr>
        <w:tab/>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Field Bindweed</w:t>
      </w:r>
      <w:r>
        <w:rPr>
          <w:rFonts w:ascii="Times New Roman" w:hAnsi="Times New Roman" w:cs="Times New Roman"/>
        </w:rPr>
        <w:tab/>
      </w:r>
      <w:r>
        <w:rPr>
          <w:rFonts w:ascii="Times New Roman" w:hAnsi="Times New Roman" w:cs="Times New Roman"/>
        </w:rPr>
        <w:tab/>
        <w:t>Convulvus Arvensis</w:t>
      </w:r>
      <w:r>
        <w:rPr>
          <w:rFonts w:ascii="Times New Roman" w:hAnsi="Times New Roman" w:cs="Times New Roman"/>
        </w:rPr>
        <w:tab/>
      </w:r>
      <w:r>
        <w:rPr>
          <w:rFonts w:ascii="Times New Roman" w:hAnsi="Times New Roman" w:cs="Times New Roman"/>
        </w:rPr>
        <w:tab/>
        <w:t>COAR</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Hoary Alyssum</w:t>
      </w:r>
      <w:r>
        <w:rPr>
          <w:rFonts w:ascii="Times New Roman" w:hAnsi="Times New Roman" w:cs="Times New Roman"/>
        </w:rPr>
        <w:tab/>
      </w:r>
      <w:r>
        <w:rPr>
          <w:rFonts w:ascii="Times New Roman" w:hAnsi="Times New Roman" w:cs="Times New Roman"/>
        </w:rPr>
        <w:tab/>
        <w:t>Berteroa Incana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BEIN</w:t>
      </w:r>
    </w:p>
    <w:p w:rsidR="00E34CFE" w:rsidRDefault="00E34CFE" w:rsidP="002271C8">
      <w:pPr>
        <w:spacing w:after="0" w:line="240" w:lineRule="auto"/>
        <w:ind w:left="720" w:firstLine="720"/>
        <w:rPr>
          <w:rFonts w:ascii="Times New Roman" w:hAnsi="Times New Roman" w:cs="Times New Roman"/>
        </w:rPr>
      </w:pPr>
      <w:r>
        <w:rPr>
          <w:rFonts w:ascii="Times New Roman" w:hAnsi="Times New Roman" w:cs="Times New Roman"/>
        </w:rPr>
        <w:t>Houndstongue</w:t>
      </w:r>
      <w:r>
        <w:rPr>
          <w:rFonts w:ascii="Times New Roman" w:hAnsi="Times New Roman" w:cs="Times New Roman"/>
        </w:rPr>
        <w:tab/>
      </w:r>
      <w:r>
        <w:rPr>
          <w:rFonts w:ascii="Times New Roman" w:hAnsi="Times New Roman" w:cs="Times New Roman"/>
        </w:rPr>
        <w:tab/>
        <w:t>Cynoglossum Officinale</w:t>
      </w:r>
      <w:r>
        <w:rPr>
          <w:rFonts w:ascii="Times New Roman" w:hAnsi="Times New Roman" w:cs="Times New Roman"/>
        </w:rPr>
        <w:tab/>
      </w:r>
      <w:r>
        <w:rPr>
          <w:rFonts w:ascii="Times New Roman" w:hAnsi="Times New Roman" w:cs="Times New Roman"/>
        </w:rPr>
        <w:tab/>
        <w:t>CYOF</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Leafy Spurge</w:t>
      </w:r>
      <w:r>
        <w:rPr>
          <w:rFonts w:ascii="Times New Roman" w:hAnsi="Times New Roman" w:cs="Times New Roman"/>
        </w:rPr>
        <w:tab/>
      </w:r>
      <w:r>
        <w:rPr>
          <w:rFonts w:ascii="Times New Roman" w:hAnsi="Times New Roman" w:cs="Times New Roman"/>
        </w:rPr>
        <w:tab/>
        <w:t>Euphorbia Esula</w:t>
      </w:r>
      <w:r>
        <w:rPr>
          <w:rFonts w:ascii="Times New Roman" w:hAnsi="Times New Roman" w:cs="Times New Roman"/>
        </w:rPr>
        <w:tab/>
      </w:r>
      <w:r>
        <w:rPr>
          <w:rFonts w:ascii="Times New Roman" w:hAnsi="Times New Roman" w:cs="Times New Roman"/>
        </w:rPr>
        <w:tab/>
        <w:t>EUES</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Common Mullein</w:t>
      </w:r>
      <w:r>
        <w:rPr>
          <w:rFonts w:ascii="Times New Roman" w:hAnsi="Times New Roman" w:cs="Times New Roman"/>
        </w:rPr>
        <w:tab/>
        <w:t>Verbascum Thapsus</w:t>
      </w:r>
      <w:r>
        <w:rPr>
          <w:rFonts w:ascii="Times New Roman" w:hAnsi="Times New Roman" w:cs="Times New Roman"/>
        </w:rPr>
        <w:tab/>
      </w:r>
      <w:r>
        <w:rPr>
          <w:rFonts w:ascii="Times New Roman" w:hAnsi="Times New Roman" w:cs="Times New Roman"/>
        </w:rPr>
        <w:tab/>
        <w:t>VETH</w:t>
      </w:r>
    </w:p>
    <w:p w:rsidR="00E34CFE" w:rsidRDefault="00E34CFE" w:rsidP="002271C8">
      <w:pPr>
        <w:spacing w:after="0" w:line="240" w:lineRule="auto"/>
        <w:ind w:left="720" w:firstLine="720"/>
        <w:rPr>
          <w:rFonts w:ascii="Times New Roman" w:hAnsi="Times New Roman" w:cs="Times New Roman"/>
        </w:rPr>
      </w:pPr>
      <w:r>
        <w:rPr>
          <w:rFonts w:ascii="Times New Roman" w:hAnsi="Times New Roman" w:cs="Times New Roman"/>
        </w:rPr>
        <w:t>Musk Thistle</w:t>
      </w:r>
      <w:r>
        <w:rPr>
          <w:rFonts w:ascii="Times New Roman" w:hAnsi="Times New Roman" w:cs="Times New Roman"/>
        </w:rPr>
        <w:tab/>
      </w:r>
      <w:r>
        <w:rPr>
          <w:rFonts w:ascii="Times New Roman" w:hAnsi="Times New Roman" w:cs="Times New Roman"/>
        </w:rPr>
        <w:tab/>
        <w:t>Carduus Nutans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CANU</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Poison Hemlock</w:t>
      </w:r>
      <w:r>
        <w:rPr>
          <w:rFonts w:ascii="Times New Roman" w:hAnsi="Times New Roman" w:cs="Times New Roman"/>
        </w:rPr>
        <w:tab/>
        <w:t>Conium Maculatum</w:t>
      </w:r>
      <w:r>
        <w:rPr>
          <w:rFonts w:ascii="Times New Roman" w:hAnsi="Times New Roman" w:cs="Times New Roman"/>
        </w:rPr>
        <w:tab/>
      </w:r>
      <w:r>
        <w:rPr>
          <w:rFonts w:ascii="Times New Roman" w:hAnsi="Times New Roman" w:cs="Times New Roman"/>
        </w:rPr>
        <w:tab/>
        <w:t>COMA</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Saltcedar</w:t>
      </w:r>
      <w:r>
        <w:rPr>
          <w:rFonts w:ascii="Times New Roman" w:hAnsi="Times New Roman" w:cs="Times New Roman"/>
        </w:rPr>
        <w:tab/>
      </w:r>
      <w:r>
        <w:rPr>
          <w:rFonts w:ascii="Times New Roman" w:hAnsi="Times New Roman" w:cs="Times New Roman"/>
        </w:rPr>
        <w:tab/>
        <w:t>Tamarix Ramosissima</w:t>
      </w:r>
      <w:r>
        <w:rPr>
          <w:rFonts w:ascii="Times New Roman" w:hAnsi="Times New Roman" w:cs="Times New Roman"/>
        </w:rPr>
        <w:tab/>
      </w:r>
      <w:r>
        <w:rPr>
          <w:rFonts w:ascii="Times New Roman" w:hAnsi="Times New Roman" w:cs="Times New Roman"/>
        </w:rPr>
        <w:tab/>
        <w:t>TARA</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Scotch Thistle</w:t>
      </w:r>
      <w:r>
        <w:rPr>
          <w:rFonts w:ascii="Times New Roman" w:hAnsi="Times New Roman" w:cs="Times New Roman"/>
        </w:rPr>
        <w:tab/>
      </w:r>
      <w:r>
        <w:rPr>
          <w:rFonts w:ascii="Times New Roman" w:hAnsi="Times New Roman" w:cs="Times New Roman"/>
        </w:rPr>
        <w:tab/>
        <w:t>Onopordum Acanthium</w:t>
      </w:r>
      <w:r>
        <w:rPr>
          <w:rFonts w:ascii="Times New Roman" w:hAnsi="Times New Roman" w:cs="Times New Roman"/>
        </w:rPr>
        <w:tab/>
      </w:r>
      <w:r>
        <w:rPr>
          <w:rFonts w:ascii="Times New Roman" w:hAnsi="Times New Roman" w:cs="Times New Roman"/>
        </w:rPr>
        <w:tab/>
        <w:t>ONAC</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Showy Milkweed</w:t>
      </w:r>
      <w:r>
        <w:rPr>
          <w:rFonts w:ascii="Times New Roman" w:hAnsi="Times New Roman" w:cs="Times New Roman"/>
        </w:rPr>
        <w:tab/>
        <w:t>Ascelepias Speciosa</w:t>
      </w:r>
      <w:r>
        <w:rPr>
          <w:rFonts w:ascii="Times New Roman" w:hAnsi="Times New Roman" w:cs="Times New Roman"/>
        </w:rPr>
        <w:tab/>
      </w:r>
      <w:r>
        <w:rPr>
          <w:rFonts w:ascii="Times New Roman" w:hAnsi="Times New Roman" w:cs="Times New Roman"/>
        </w:rPr>
        <w:tab/>
        <w:t>ASSP</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Spotted Knapweed</w:t>
      </w:r>
      <w:r>
        <w:rPr>
          <w:rFonts w:ascii="Times New Roman" w:hAnsi="Times New Roman" w:cs="Times New Roman"/>
        </w:rPr>
        <w:tab/>
        <w:t>Centaurea Maculosa</w:t>
      </w:r>
      <w:r>
        <w:rPr>
          <w:rFonts w:ascii="Times New Roman" w:hAnsi="Times New Roman" w:cs="Times New Roman"/>
        </w:rPr>
        <w:tab/>
      </w:r>
      <w:r>
        <w:rPr>
          <w:rFonts w:ascii="Times New Roman" w:hAnsi="Times New Roman" w:cs="Times New Roman"/>
        </w:rPr>
        <w:tab/>
        <w:t>CEMA</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Tall Buttercup</w:t>
      </w:r>
      <w:r>
        <w:rPr>
          <w:rFonts w:ascii="Times New Roman" w:hAnsi="Times New Roman" w:cs="Times New Roman"/>
        </w:rPr>
        <w:tab/>
      </w:r>
      <w:r>
        <w:rPr>
          <w:rFonts w:ascii="Times New Roman" w:hAnsi="Times New Roman" w:cs="Times New Roman"/>
        </w:rPr>
        <w:tab/>
        <w:t>Ranunculus Acris</w:t>
      </w:r>
      <w:r>
        <w:rPr>
          <w:rFonts w:ascii="Times New Roman" w:hAnsi="Times New Roman" w:cs="Times New Roman"/>
        </w:rPr>
        <w:tab/>
      </w:r>
      <w:r>
        <w:rPr>
          <w:rFonts w:ascii="Times New Roman" w:hAnsi="Times New Roman" w:cs="Times New Roman"/>
        </w:rPr>
        <w:tab/>
        <w:t>RAAC</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Whitetop</w:t>
      </w:r>
      <w:r>
        <w:rPr>
          <w:rFonts w:ascii="Times New Roman" w:hAnsi="Times New Roman" w:cs="Times New Roman"/>
        </w:rPr>
        <w:tab/>
      </w:r>
      <w:r>
        <w:rPr>
          <w:rFonts w:ascii="Times New Roman" w:hAnsi="Times New Roman" w:cs="Times New Roman"/>
        </w:rPr>
        <w:tab/>
        <w:t>Cardaria Draba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CADR</w:t>
      </w:r>
    </w:p>
    <w:p w:rsidR="00DA3042" w:rsidRDefault="00DA3042" w:rsidP="002271C8">
      <w:pPr>
        <w:spacing w:after="0" w:line="240" w:lineRule="auto"/>
        <w:ind w:left="720" w:firstLine="720"/>
        <w:rPr>
          <w:rFonts w:ascii="Times New Roman" w:hAnsi="Times New Roman" w:cs="Times New Roman"/>
        </w:rPr>
      </w:pPr>
      <w:r>
        <w:rPr>
          <w:rFonts w:ascii="Times New Roman" w:hAnsi="Times New Roman" w:cs="Times New Roman"/>
        </w:rPr>
        <w:t>Yellow toadflax</w:t>
      </w:r>
      <w:r>
        <w:rPr>
          <w:rFonts w:ascii="Times New Roman" w:hAnsi="Times New Roman" w:cs="Times New Roman"/>
        </w:rPr>
        <w:tab/>
      </w:r>
      <w:r>
        <w:rPr>
          <w:rFonts w:ascii="Times New Roman" w:hAnsi="Times New Roman" w:cs="Times New Roman"/>
        </w:rPr>
        <w:tab/>
        <w:t>Linaria Vulgaris</w:t>
      </w:r>
      <w:r>
        <w:rPr>
          <w:rFonts w:ascii="Times New Roman" w:hAnsi="Times New Roman" w:cs="Times New Roman"/>
        </w:rPr>
        <w:tab/>
      </w:r>
      <w:r>
        <w:rPr>
          <w:rFonts w:ascii="Times New Roman" w:hAnsi="Times New Roman" w:cs="Times New Roman"/>
        </w:rPr>
        <w:tab/>
        <w:t>LIVU</w:t>
      </w:r>
    </w:p>
    <w:p w:rsidR="004963B8" w:rsidRDefault="004963B8" w:rsidP="002271C8">
      <w:pPr>
        <w:spacing w:after="0" w:line="240" w:lineRule="auto"/>
        <w:rPr>
          <w:rFonts w:ascii="Times New Roman" w:hAnsi="Times New Roman" w:cs="Times New Roman"/>
        </w:rPr>
      </w:pPr>
    </w:p>
    <w:p w:rsidR="004963B8" w:rsidRDefault="004963B8" w:rsidP="002271C8">
      <w:pPr>
        <w:spacing w:after="0" w:line="240" w:lineRule="auto"/>
        <w:rPr>
          <w:rFonts w:ascii="Times New Roman" w:hAnsi="Times New Roman" w:cs="Times New Roman"/>
        </w:rPr>
      </w:pPr>
    </w:p>
    <w:p w:rsidR="004963B8" w:rsidRDefault="004963B8" w:rsidP="002271C8">
      <w:pPr>
        <w:spacing w:after="0" w:line="240" w:lineRule="auto"/>
        <w:rPr>
          <w:rFonts w:ascii="Times New Roman" w:hAnsi="Times New Roman" w:cs="Times New Roman"/>
        </w:rPr>
      </w:pPr>
    </w:p>
    <w:p w:rsidR="004963B8" w:rsidRDefault="004963B8" w:rsidP="002271C8">
      <w:pPr>
        <w:spacing w:after="0" w:line="240" w:lineRule="auto"/>
        <w:rPr>
          <w:rFonts w:ascii="Times New Roman" w:hAnsi="Times New Roman" w:cs="Times New Roman"/>
        </w:rPr>
      </w:pPr>
    </w:p>
    <w:p w:rsidR="004963B8" w:rsidRDefault="004963B8" w:rsidP="002271C8">
      <w:pPr>
        <w:spacing w:after="0" w:line="240" w:lineRule="auto"/>
        <w:jc w:val="center"/>
        <w:rPr>
          <w:rFonts w:ascii="Times New Roman" w:hAnsi="Times New Roman" w:cs="Times New Roman"/>
          <w:noProof/>
        </w:rPr>
      </w:pPr>
    </w:p>
    <w:p w:rsidR="004963B8" w:rsidRDefault="004963B8" w:rsidP="002271C8">
      <w:pPr>
        <w:spacing w:after="0" w:line="240" w:lineRule="auto"/>
        <w:jc w:val="center"/>
        <w:rPr>
          <w:rFonts w:ascii="Times New Roman" w:hAnsi="Times New Roman" w:cs="Times New Roman"/>
          <w:noProof/>
        </w:rPr>
      </w:pPr>
    </w:p>
    <w:p w:rsidR="004963B8" w:rsidRDefault="004963B8" w:rsidP="002271C8">
      <w:pPr>
        <w:spacing w:after="0" w:line="240" w:lineRule="auto"/>
        <w:jc w:val="center"/>
        <w:rPr>
          <w:rFonts w:ascii="Times New Roman" w:hAnsi="Times New Roman" w:cs="Times New Roman"/>
          <w:noProof/>
        </w:rPr>
      </w:pPr>
    </w:p>
    <w:p w:rsidR="004963B8" w:rsidRDefault="004963B8" w:rsidP="002271C8">
      <w:pPr>
        <w:spacing w:after="0" w:line="240" w:lineRule="auto"/>
        <w:jc w:val="center"/>
        <w:rPr>
          <w:rFonts w:ascii="Times New Roman" w:hAnsi="Times New Roman" w:cs="Times New Roman"/>
          <w:noProof/>
        </w:rPr>
      </w:pPr>
    </w:p>
    <w:p w:rsidR="004963B8" w:rsidRDefault="004963B8" w:rsidP="002271C8">
      <w:pPr>
        <w:spacing w:after="0" w:line="240" w:lineRule="auto"/>
        <w:jc w:val="center"/>
        <w:rPr>
          <w:rFonts w:ascii="Times New Roman" w:hAnsi="Times New Roman" w:cs="Times New Roman"/>
          <w:noProof/>
        </w:rPr>
      </w:pPr>
      <w:r>
        <w:rPr>
          <w:rFonts w:ascii="Times New Roman" w:hAnsi="Times New Roman" w:cs="Times New Roman"/>
          <w:noProof/>
        </w:rPr>
        <w:drawing>
          <wp:inline distT="0" distB="0" distL="0" distR="0">
            <wp:extent cx="4791075" cy="2689349"/>
            <wp:effectExtent l="190500" t="152400" r="180975" b="130051"/>
            <wp:docPr id="8" name="Picture 7"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11" cstate="print"/>
                    <a:stretch>
                      <a:fillRect/>
                    </a:stretch>
                  </pic:blipFill>
                  <pic:spPr>
                    <a:xfrm>
                      <a:off x="0" y="0"/>
                      <a:ext cx="4794725" cy="2691398"/>
                    </a:xfrm>
                    <a:prstGeom prst="rect">
                      <a:avLst/>
                    </a:prstGeom>
                    <a:ln>
                      <a:noFill/>
                    </a:ln>
                    <a:effectLst>
                      <a:outerShdw blurRad="190500" algn="tl" rotWithShape="0">
                        <a:srgbClr val="000000">
                          <a:alpha val="70000"/>
                        </a:srgbClr>
                      </a:outerShdw>
                    </a:effectLst>
                  </pic:spPr>
                </pic:pic>
              </a:graphicData>
            </a:graphic>
          </wp:inline>
        </w:drawing>
      </w:r>
    </w:p>
    <w:p w:rsidR="004963B8" w:rsidRDefault="004963B8" w:rsidP="002271C8">
      <w:pPr>
        <w:spacing w:after="0" w:line="240" w:lineRule="auto"/>
        <w:jc w:val="center"/>
        <w:rPr>
          <w:rFonts w:ascii="Times New Roman" w:hAnsi="Times New Roman" w:cs="Times New Roman"/>
          <w:noProof/>
        </w:rPr>
      </w:pPr>
    </w:p>
    <w:p w:rsidR="004963B8" w:rsidRDefault="004963B8" w:rsidP="002271C8">
      <w:pPr>
        <w:spacing w:after="0" w:line="240" w:lineRule="auto"/>
        <w:jc w:val="center"/>
        <w:rPr>
          <w:rFonts w:ascii="Times New Roman" w:hAnsi="Times New Roman" w:cs="Times New Roman"/>
          <w:noProof/>
        </w:rPr>
      </w:pPr>
    </w:p>
    <w:p w:rsidR="004963B8" w:rsidRDefault="004963B8" w:rsidP="002271C8">
      <w:pPr>
        <w:spacing w:after="0" w:line="240" w:lineRule="auto"/>
        <w:jc w:val="center"/>
        <w:rPr>
          <w:rFonts w:ascii="Times New Roman" w:hAnsi="Times New Roman" w:cs="Times New Roman"/>
          <w:noProof/>
        </w:rPr>
      </w:pPr>
    </w:p>
    <w:p w:rsidR="004963B8" w:rsidRPr="002271C8" w:rsidRDefault="002271C8" w:rsidP="002271C8">
      <w:pPr>
        <w:spacing w:after="0" w:line="240" w:lineRule="auto"/>
        <w:jc w:val="center"/>
        <w:rPr>
          <w:rFonts w:ascii="Garamond" w:hAnsi="Garamond" w:cs="Times New Roman"/>
          <w:b/>
          <w:noProof/>
          <w:sz w:val="32"/>
          <w:szCs w:val="32"/>
        </w:rPr>
      </w:pPr>
      <w:r w:rsidRPr="002271C8">
        <w:rPr>
          <w:rFonts w:ascii="Garamond" w:hAnsi="Garamond" w:cs="Times New Roman"/>
          <w:b/>
          <w:noProof/>
          <w:sz w:val="32"/>
          <w:szCs w:val="32"/>
        </w:rPr>
        <w:lastRenderedPageBreak/>
        <w:t>2009 Overall Project Commentary</w:t>
      </w:r>
    </w:p>
    <w:p w:rsidR="002271C8" w:rsidRDefault="002271C8" w:rsidP="002271C8">
      <w:pPr>
        <w:spacing w:after="0" w:line="240" w:lineRule="auto"/>
        <w:rPr>
          <w:rFonts w:ascii="Times New Roman" w:hAnsi="Times New Roman" w:cs="Times New Roman"/>
          <w:noProof/>
        </w:rPr>
      </w:pPr>
    </w:p>
    <w:p w:rsidR="002271C8" w:rsidRDefault="002271C8" w:rsidP="002271C8">
      <w:pPr>
        <w:spacing w:after="0" w:line="240" w:lineRule="auto"/>
        <w:rPr>
          <w:rFonts w:ascii="Times New Roman" w:hAnsi="Times New Roman" w:cs="Times New Roman"/>
          <w:noProof/>
        </w:rPr>
      </w:pPr>
    </w:p>
    <w:p w:rsidR="004963B8" w:rsidRDefault="007E1A93" w:rsidP="000F3365">
      <w:pPr>
        <w:spacing w:after="0" w:line="240" w:lineRule="auto"/>
        <w:rPr>
          <w:rFonts w:ascii="Times New Roman" w:hAnsi="Times New Roman" w:cs="Times New Roman"/>
          <w:noProof/>
        </w:rPr>
      </w:pPr>
      <w:r>
        <w:rPr>
          <w:rFonts w:ascii="Times New Roman" w:hAnsi="Times New Roman" w:cs="Times New Roman"/>
          <w:noProof/>
        </w:rPr>
        <w:t>The</w:t>
      </w:r>
      <w:r w:rsidR="000F3365">
        <w:rPr>
          <w:rFonts w:ascii="Times New Roman" w:hAnsi="Times New Roman" w:cs="Times New Roman"/>
          <w:noProof/>
        </w:rPr>
        <w:t xml:space="preserve"> GYCC </w:t>
      </w:r>
      <w:r>
        <w:rPr>
          <w:rFonts w:ascii="Times New Roman" w:hAnsi="Times New Roman" w:cs="Times New Roman"/>
          <w:noProof/>
        </w:rPr>
        <w:t>Gravel Pit P</w:t>
      </w:r>
      <w:r w:rsidR="000F3365">
        <w:rPr>
          <w:rFonts w:ascii="Times New Roman" w:hAnsi="Times New Roman" w:cs="Times New Roman"/>
          <w:noProof/>
        </w:rPr>
        <w:t>rogram is much-needed</w:t>
      </w:r>
      <w:r>
        <w:rPr>
          <w:rFonts w:ascii="Times New Roman" w:hAnsi="Times New Roman" w:cs="Times New Roman"/>
          <w:noProof/>
        </w:rPr>
        <w:t>, even well beyond the counties bordering Yellowstone National Park</w:t>
      </w:r>
      <w:r w:rsidR="000F3365">
        <w:rPr>
          <w:rFonts w:ascii="Times New Roman" w:hAnsi="Times New Roman" w:cs="Times New Roman"/>
          <w:noProof/>
        </w:rPr>
        <w:t>.</w:t>
      </w:r>
      <w:r>
        <w:rPr>
          <w:rFonts w:ascii="Times New Roman" w:hAnsi="Times New Roman" w:cs="Times New Roman"/>
          <w:noProof/>
        </w:rPr>
        <w:t xml:space="preserve"> Sand and gravel are hauled up and down our roads by the thousands of tons annually. And this highly transferred material </w:t>
      </w:r>
      <w:r w:rsidR="003243C0">
        <w:rPr>
          <w:rFonts w:ascii="Times New Roman" w:hAnsi="Times New Roman" w:cs="Times New Roman"/>
          <w:noProof/>
        </w:rPr>
        <w:t xml:space="preserve">consistently harbors weed seeds and </w:t>
      </w:r>
      <w:r>
        <w:rPr>
          <w:rFonts w:ascii="Times New Roman" w:hAnsi="Times New Roman" w:cs="Times New Roman"/>
          <w:noProof/>
        </w:rPr>
        <w:t xml:space="preserve">is often prime growing habitat for listed noxious weeds. </w:t>
      </w:r>
      <w:r w:rsidR="00A6054A">
        <w:rPr>
          <w:rFonts w:ascii="Times New Roman" w:hAnsi="Times New Roman" w:cs="Times New Roman"/>
          <w:noProof/>
        </w:rPr>
        <w:t>Add this to the nature of gravel pits—they are highly disturbed areas without much native vegetation (if any) and with much traffic coming from a variety of locations, possibly on a daily basis</w:t>
      </w:r>
      <w:r w:rsidR="003243C0">
        <w:rPr>
          <w:rFonts w:ascii="Times New Roman" w:hAnsi="Times New Roman" w:cs="Times New Roman"/>
          <w:noProof/>
        </w:rPr>
        <w:t xml:space="preserve">—and you have a surefire recipe for large noxious weed infestations. After visiting pits in the GYA this summer and talking with a variety of pit operators, I’ve come to realize that gravel pits are one of the most challenging places for effective noxious weed control, and this program, along with continued direct assistance to pit operators, is needed more than ever. </w:t>
      </w:r>
    </w:p>
    <w:p w:rsidR="003243C0" w:rsidRDefault="003243C0" w:rsidP="000F3365">
      <w:pPr>
        <w:spacing w:after="0" w:line="240" w:lineRule="auto"/>
        <w:rPr>
          <w:rFonts w:ascii="Times New Roman" w:hAnsi="Times New Roman" w:cs="Times New Roman"/>
          <w:noProof/>
        </w:rPr>
      </w:pPr>
    </w:p>
    <w:p w:rsidR="00EF6F2F" w:rsidRDefault="00B71A68" w:rsidP="000F3365">
      <w:pPr>
        <w:spacing w:after="0" w:line="240" w:lineRule="auto"/>
        <w:rPr>
          <w:rFonts w:ascii="Times New Roman" w:hAnsi="Times New Roman" w:cs="Times New Roman"/>
          <w:noProof/>
        </w:rPr>
      </w:pPr>
      <w:r>
        <w:rPr>
          <w:rFonts w:ascii="Times New Roman" w:hAnsi="Times New Roman" w:cs="Times New Roman"/>
          <w:noProof/>
        </w:rPr>
        <w:t xml:space="preserve">In 2008, Patrick Lawrence did an excellent job of setting up a database of existing pits and their locations. I used his notebook into a tattered roadmap when I was on the road and visiting pits. While Patrick was able to visit 55 pits last year, I only made it to 38. Other unexpected time commitments for the Gallatin/Big Sky Noxious Weed Committee came up for me and I worked for the GYCC Gravel Pit Program only three-quarter time at best. </w:t>
      </w:r>
      <w:r w:rsidR="0062270B">
        <w:rPr>
          <w:rFonts w:ascii="Times New Roman" w:hAnsi="Times New Roman" w:cs="Times New Roman"/>
          <w:noProof/>
        </w:rPr>
        <w:t xml:space="preserve"> (I was glad to have the job and the opportunity…thank you.) </w:t>
      </w:r>
      <w:r w:rsidR="00E90C6B">
        <w:rPr>
          <w:rFonts w:ascii="Times New Roman" w:hAnsi="Times New Roman" w:cs="Times New Roman"/>
          <w:noProof/>
        </w:rPr>
        <w:t xml:space="preserve">Also contributing to my visiting less pits was the fact that I focused on the larger pits mostly and didn’t worry as much about the small gravel storage areas that Patrick surveyed the previous year. </w:t>
      </w:r>
    </w:p>
    <w:p w:rsidR="00EF6F2F" w:rsidRDefault="00EF6F2F" w:rsidP="000F3365">
      <w:pPr>
        <w:spacing w:after="0" w:line="240" w:lineRule="auto"/>
        <w:rPr>
          <w:rFonts w:ascii="Times New Roman" w:hAnsi="Times New Roman" w:cs="Times New Roman"/>
          <w:noProof/>
        </w:rPr>
      </w:pPr>
    </w:p>
    <w:p w:rsidR="003243C0" w:rsidRDefault="00E90C6B" w:rsidP="000F3365">
      <w:pPr>
        <w:spacing w:after="0" w:line="240" w:lineRule="auto"/>
        <w:rPr>
          <w:rFonts w:ascii="Times New Roman" w:hAnsi="Times New Roman" w:cs="Times New Roman"/>
          <w:noProof/>
        </w:rPr>
      </w:pPr>
      <w:r>
        <w:rPr>
          <w:rFonts w:ascii="Times New Roman" w:hAnsi="Times New Roman" w:cs="Times New Roman"/>
          <w:noProof/>
        </w:rPr>
        <w:t>I also built relationships with t</w:t>
      </w:r>
      <w:r w:rsidR="008C637C">
        <w:rPr>
          <w:rFonts w:ascii="Times New Roman" w:hAnsi="Times New Roman" w:cs="Times New Roman"/>
          <w:noProof/>
        </w:rPr>
        <w:t>he folks at TMC and Knife River. I</w:t>
      </w:r>
      <w:r>
        <w:rPr>
          <w:rFonts w:ascii="Times New Roman" w:hAnsi="Times New Roman" w:cs="Times New Roman"/>
          <w:noProof/>
        </w:rPr>
        <w:t xml:space="preserve"> visited se</w:t>
      </w:r>
      <w:r w:rsidR="008C637C">
        <w:rPr>
          <w:rFonts w:ascii="Times New Roman" w:hAnsi="Times New Roman" w:cs="Times New Roman"/>
          <w:noProof/>
        </w:rPr>
        <w:t>veral of their pits three times</w:t>
      </w:r>
      <w:r>
        <w:rPr>
          <w:rFonts w:ascii="Times New Roman" w:hAnsi="Times New Roman" w:cs="Times New Roman"/>
          <w:noProof/>
        </w:rPr>
        <w:t xml:space="preserve"> and provided ongoing assistance and feedback to them. </w:t>
      </w:r>
      <w:r w:rsidR="00B043AD">
        <w:rPr>
          <w:rFonts w:ascii="Times New Roman" w:hAnsi="Times New Roman" w:cs="Times New Roman"/>
          <w:noProof/>
        </w:rPr>
        <w:t xml:space="preserve">This was time well spent, considering </w:t>
      </w:r>
      <w:r>
        <w:rPr>
          <w:rFonts w:ascii="Times New Roman" w:hAnsi="Times New Roman" w:cs="Times New Roman"/>
          <w:noProof/>
        </w:rPr>
        <w:t xml:space="preserve">the large size of those pits and how much I see their trucks on our highways. </w:t>
      </w:r>
      <w:r w:rsidR="00D9182E">
        <w:rPr>
          <w:rFonts w:ascii="Times New Roman" w:hAnsi="Times New Roman" w:cs="Times New Roman"/>
          <w:noProof/>
        </w:rPr>
        <w:t xml:space="preserve">Knife River, especially, made great progress on their Belgrade Pit this year. At the beginning of the season, Jackie Flikkema, Knife River environmental coordinator, believed the pit would never be certifiable, even though they were doing </w:t>
      </w:r>
      <w:r w:rsidR="008C637C">
        <w:rPr>
          <w:rFonts w:ascii="Times New Roman" w:hAnsi="Times New Roman" w:cs="Times New Roman"/>
          <w:noProof/>
        </w:rPr>
        <w:t>ongoing</w:t>
      </w:r>
      <w:r w:rsidR="00D9182E">
        <w:rPr>
          <w:rFonts w:ascii="Times New Roman" w:hAnsi="Times New Roman" w:cs="Times New Roman"/>
          <w:noProof/>
        </w:rPr>
        <w:t xml:space="preserve"> treatment. Once they found out certification could be attainable at </w:t>
      </w:r>
      <w:r w:rsidR="008C637C">
        <w:rPr>
          <w:rFonts w:ascii="Times New Roman" w:hAnsi="Times New Roman" w:cs="Times New Roman"/>
          <w:noProof/>
        </w:rPr>
        <w:t>some point, she and Dave Schmidt</w:t>
      </w:r>
      <w:r w:rsidR="00D9182E">
        <w:rPr>
          <w:rFonts w:ascii="Times New Roman" w:hAnsi="Times New Roman" w:cs="Times New Roman"/>
          <w:noProof/>
        </w:rPr>
        <w:t>, general manager, really dug in and pushed weed control. The entire pit was treated 4-5 times this year</w:t>
      </w:r>
      <w:r w:rsidR="00EF6F2F">
        <w:rPr>
          <w:rFonts w:ascii="Times New Roman" w:hAnsi="Times New Roman" w:cs="Times New Roman"/>
          <w:noProof/>
        </w:rPr>
        <w:t xml:space="preserve"> and I was able to recommend certification at the minimum level. This wouldn’t have happened if they didn’t have the “certification carrot” at the end of the line. I’m confident they’ll continue this diligent work next year.</w:t>
      </w:r>
    </w:p>
    <w:p w:rsidR="00EF6F2F" w:rsidRDefault="00EF6F2F" w:rsidP="000F3365">
      <w:pPr>
        <w:spacing w:after="0" w:line="240" w:lineRule="auto"/>
        <w:rPr>
          <w:rFonts w:ascii="Times New Roman" w:hAnsi="Times New Roman" w:cs="Times New Roman"/>
          <w:noProof/>
        </w:rPr>
      </w:pPr>
    </w:p>
    <w:p w:rsidR="00F3078C" w:rsidRDefault="00EF6F2F" w:rsidP="000F3365">
      <w:pPr>
        <w:spacing w:after="0" w:line="240" w:lineRule="auto"/>
        <w:rPr>
          <w:rFonts w:ascii="Times New Roman" w:hAnsi="Times New Roman" w:cs="Times New Roman"/>
          <w:noProof/>
        </w:rPr>
      </w:pPr>
      <w:r>
        <w:rPr>
          <w:rFonts w:ascii="Times New Roman" w:hAnsi="Times New Roman" w:cs="Times New Roman"/>
          <w:noProof/>
        </w:rPr>
        <w:t xml:space="preserve">However, while pits like Knife River, TMC and the Black Rock Pit in Wyoming are wanting feedback and are working hard to deal with their weed infestations, Kenyon Noble and other large pit operators remain unconcerned and irresponsible. </w:t>
      </w:r>
      <w:r w:rsidR="005C4CDE">
        <w:rPr>
          <w:rFonts w:ascii="Times New Roman" w:hAnsi="Times New Roman" w:cs="Times New Roman"/>
          <w:noProof/>
        </w:rPr>
        <w:t>After an initial visit with Kenyon Noble in June with Craig McClure, John Ansley and others</w:t>
      </w:r>
      <w:r w:rsidR="00B043AD">
        <w:rPr>
          <w:rFonts w:ascii="Times New Roman" w:hAnsi="Times New Roman" w:cs="Times New Roman"/>
          <w:noProof/>
        </w:rPr>
        <w:t xml:space="preserve"> from the Gallatin County Weed District</w:t>
      </w:r>
      <w:r w:rsidR="005C4CDE">
        <w:rPr>
          <w:rFonts w:ascii="Times New Roman" w:hAnsi="Times New Roman" w:cs="Times New Roman"/>
          <w:noProof/>
        </w:rPr>
        <w:t>, Kenyon Noble blantantly rebuffed any further inspections or r</w:t>
      </w:r>
      <w:r w:rsidR="00B043AD">
        <w:rPr>
          <w:rFonts w:ascii="Times New Roman" w:hAnsi="Times New Roman" w:cs="Times New Roman"/>
          <w:noProof/>
        </w:rPr>
        <w:t xml:space="preserve">ecommendations </w:t>
      </w:r>
      <w:r w:rsidR="008C637C">
        <w:rPr>
          <w:rFonts w:ascii="Times New Roman" w:hAnsi="Times New Roman" w:cs="Times New Roman"/>
          <w:noProof/>
        </w:rPr>
        <w:t>for</w:t>
      </w:r>
      <w:r w:rsidR="00B043AD">
        <w:rPr>
          <w:rFonts w:ascii="Times New Roman" w:hAnsi="Times New Roman" w:cs="Times New Roman"/>
          <w:noProof/>
        </w:rPr>
        <w:t xml:space="preserve"> weed control, citing high herbicide costs and time commitment. This is especially disheartening when one considers the large amount and variety of noxious weeds infesting this 80+-acre pit. Other pits remain in this category as well, including other Rick Ogle-owned pits in Gallatin County. In addition, many county pits I visited, including those in Fremont, Madison and Park (WY) counties, are harboring sizeable noxious weed populations that need to be addressed. </w:t>
      </w:r>
    </w:p>
    <w:p w:rsidR="00F3078C" w:rsidRDefault="00F3078C" w:rsidP="000F3365">
      <w:pPr>
        <w:spacing w:after="0" w:line="240" w:lineRule="auto"/>
        <w:rPr>
          <w:rFonts w:ascii="Times New Roman" w:hAnsi="Times New Roman" w:cs="Times New Roman"/>
          <w:noProof/>
        </w:rPr>
      </w:pPr>
    </w:p>
    <w:p w:rsidR="00EF6F2F" w:rsidRDefault="00F3078C" w:rsidP="000F3365">
      <w:pPr>
        <w:spacing w:after="0" w:line="240" w:lineRule="auto"/>
        <w:rPr>
          <w:rFonts w:ascii="Times New Roman" w:hAnsi="Times New Roman" w:cs="Times New Roman"/>
          <w:noProof/>
        </w:rPr>
      </w:pPr>
      <w:r>
        <w:rPr>
          <w:rFonts w:ascii="Times New Roman" w:hAnsi="Times New Roman" w:cs="Times New Roman"/>
          <w:noProof/>
        </w:rPr>
        <w:t>While it is currently in question whether this program will be continued next year, especially due to Craig McClure’s retirement and limited staff resources, some continued programmatic focus on noxious weed control in sand and gravel pits is much needed. If the program does continue, more support, feedback and involvement is needed from NPS personnel as well as the local weed districts. It may also be helpful for the GYCC to recommend yearly milestones for the program, and ensure there is support and a specified program structure for the seasonal employee to help ensure future success.</w:t>
      </w:r>
    </w:p>
    <w:p w:rsidR="004963B8" w:rsidRPr="003F3F3A" w:rsidRDefault="004963B8" w:rsidP="002271C8">
      <w:pPr>
        <w:spacing w:after="0" w:line="240" w:lineRule="auto"/>
        <w:rPr>
          <w:rFonts w:ascii="Times New Roman" w:hAnsi="Times New Roman" w:cs="Times New Roman"/>
        </w:rPr>
      </w:pPr>
    </w:p>
    <w:sectPr w:rsidR="004963B8" w:rsidRPr="003F3F3A" w:rsidSect="003F3F3A">
      <w:footerReference w:type="defaul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99E" w:rsidRDefault="0025399E" w:rsidP="003F3F3A">
      <w:pPr>
        <w:spacing w:after="0" w:line="240" w:lineRule="auto"/>
      </w:pPr>
      <w:r>
        <w:separator/>
      </w:r>
    </w:p>
  </w:endnote>
  <w:endnote w:type="continuationSeparator" w:id="0">
    <w:p w:rsidR="0025399E" w:rsidRDefault="0025399E" w:rsidP="003F3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391662"/>
      <w:docPartObj>
        <w:docPartGallery w:val="Page Numbers (Bottom of Page)"/>
        <w:docPartUnique/>
      </w:docPartObj>
    </w:sdtPr>
    <w:sdtEndPr/>
    <w:sdtContent>
      <w:p w:rsidR="00920CF6" w:rsidRDefault="00F8783E">
        <w:pPr>
          <w:pStyle w:val="Footer"/>
          <w:jc w:val="center"/>
        </w:pPr>
        <w:r>
          <w:rPr>
            <w:noProof/>
          </w:rPr>
          <mc:AlternateContent>
            <mc:Choice Requires="wps">
              <w:drawing>
                <wp:inline distT="0" distB="0" distL="0" distR="0">
                  <wp:extent cx="5943600" cy="45085"/>
                  <wp:effectExtent l="9525" t="9525" r="0" b="2540"/>
                  <wp:docPr id="3"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KNc62tECAADjBQAADgAAAAAAAAAAAAAAAAAuAgAAZHJzL2Uyb0RvYy54&#10;bWxQSwECLQAUAAYACAAAACEAj7b7ntsAAAADAQAADwAAAAAAAAAAAAAAAAArBQAAZHJzL2Rvd25y&#10;ZXYueG1sUEsFBgAAAAAEAAQA8wAAADMGAAAAAA==&#10;" fillcolor="black [3213]" stroked="f" strokecolor="black [3213]">
                  <v:fill r:id="rId1" o:title="" type="pattern"/>
                  <w10:anchorlock/>
                </v:shape>
              </w:pict>
            </mc:Fallback>
          </mc:AlternateContent>
        </w:r>
      </w:p>
      <w:p w:rsidR="00920CF6" w:rsidRDefault="0025399E">
        <w:pPr>
          <w:pStyle w:val="Footer"/>
          <w:jc w:val="center"/>
        </w:pPr>
        <w:r>
          <w:fldChar w:fldCharType="begin"/>
        </w:r>
        <w:r>
          <w:instrText xml:space="preserve"> PAGE    \* MERGEFORMAT </w:instrText>
        </w:r>
        <w:r>
          <w:fldChar w:fldCharType="separate"/>
        </w:r>
        <w:r w:rsidR="00F8783E">
          <w:rPr>
            <w:noProof/>
          </w:rPr>
          <w:t>2</w:t>
        </w:r>
        <w:r>
          <w:rPr>
            <w:noProof/>
          </w:rPr>
          <w:fldChar w:fldCharType="end"/>
        </w:r>
      </w:p>
    </w:sdtContent>
  </w:sdt>
  <w:p w:rsidR="00920CF6" w:rsidRDefault="00920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99E" w:rsidRDefault="0025399E" w:rsidP="003F3F3A">
      <w:pPr>
        <w:spacing w:after="0" w:line="240" w:lineRule="auto"/>
      </w:pPr>
      <w:r>
        <w:separator/>
      </w:r>
    </w:p>
  </w:footnote>
  <w:footnote w:type="continuationSeparator" w:id="0">
    <w:p w:rsidR="0025399E" w:rsidRDefault="0025399E" w:rsidP="003F3F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44ACD"/>
    <w:multiLevelType w:val="hybridMultilevel"/>
    <w:tmpl w:val="9FC4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8F6DF0"/>
    <w:multiLevelType w:val="hybridMultilevel"/>
    <w:tmpl w:val="E3641D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nsid w:val="413C4DCE"/>
    <w:multiLevelType w:val="hybridMultilevel"/>
    <w:tmpl w:val="31D2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026EF9"/>
    <w:multiLevelType w:val="hybridMultilevel"/>
    <w:tmpl w:val="2F9A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3F6A95"/>
    <w:multiLevelType w:val="hybridMultilevel"/>
    <w:tmpl w:val="43F46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522170"/>
    <w:multiLevelType w:val="hybridMultilevel"/>
    <w:tmpl w:val="085A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226755"/>
    <w:multiLevelType w:val="hybridMultilevel"/>
    <w:tmpl w:val="F186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716383"/>
    <w:multiLevelType w:val="hybridMultilevel"/>
    <w:tmpl w:val="E976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7"/>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489"/>
    <w:rsid w:val="0003291F"/>
    <w:rsid w:val="000F3365"/>
    <w:rsid w:val="00110A44"/>
    <w:rsid w:val="001A3358"/>
    <w:rsid w:val="00220489"/>
    <w:rsid w:val="002271C8"/>
    <w:rsid w:val="002369D6"/>
    <w:rsid w:val="0025399E"/>
    <w:rsid w:val="002608BD"/>
    <w:rsid w:val="002D17F8"/>
    <w:rsid w:val="003243C0"/>
    <w:rsid w:val="00347E5A"/>
    <w:rsid w:val="00366A34"/>
    <w:rsid w:val="00374D4F"/>
    <w:rsid w:val="003E710A"/>
    <w:rsid w:val="003F3F3A"/>
    <w:rsid w:val="00464E5D"/>
    <w:rsid w:val="004963B8"/>
    <w:rsid w:val="004A1757"/>
    <w:rsid w:val="004A7893"/>
    <w:rsid w:val="005768D1"/>
    <w:rsid w:val="00582226"/>
    <w:rsid w:val="005C4CDE"/>
    <w:rsid w:val="005D56A2"/>
    <w:rsid w:val="00606730"/>
    <w:rsid w:val="0062270B"/>
    <w:rsid w:val="007A07F3"/>
    <w:rsid w:val="007B0FD2"/>
    <w:rsid w:val="007E1A93"/>
    <w:rsid w:val="00863BCE"/>
    <w:rsid w:val="00864628"/>
    <w:rsid w:val="008C637C"/>
    <w:rsid w:val="00920CF6"/>
    <w:rsid w:val="00966DCB"/>
    <w:rsid w:val="009C43E4"/>
    <w:rsid w:val="009E7485"/>
    <w:rsid w:val="00A2658C"/>
    <w:rsid w:val="00A6054A"/>
    <w:rsid w:val="00A63278"/>
    <w:rsid w:val="00A94C11"/>
    <w:rsid w:val="00AF086A"/>
    <w:rsid w:val="00B043AD"/>
    <w:rsid w:val="00B71A68"/>
    <w:rsid w:val="00BD60B0"/>
    <w:rsid w:val="00C055F5"/>
    <w:rsid w:val="00C1342F"/>
    <w:rsid w:val="00C15EBF"/>
    <w:rsid w:val="00C72B2A"/>
    <w:rsid w:val="00C9086B"/>
    <w:rsid w:val="00C95D9E"/>
    <w:rsid w:val="00CC1188"/>
    <w:rsid w:val="00CF2085"/>
    <w:rsid w:val="00D12BCB"/>
    <w:rsid w:val="00D14297"/>
    <w:rsid w:val="00D9182E"/>
    <w:rsid w:val="00DA2D82"/>
    <w:rsid w:val="00DA3042"/>
    <w:rsid w:val="00DC04AF"/>
    <w:rsid w:val="00DF0048"/>
    <w:rsid w:val="00E04344"/>
    <w:rsid w:val="00E04A84"/>
    <w:rsid w:val="00E34CFE"/>
    <w:rsid w:val="00E65F8A"/>
    <w:rsid w:val="00E90C6B"/>
    <w:rsid w:val="00ED2732"/>
    <w:rsid w:val="00EE627E"/>
    <w:rsid w:val="00EF6F2F"/>
    <w:rsid w:val="00F03843"/>
    <w:rsid w:val="00F3078C"/>
    <w:rsid w:val="00F8783E"/>
    <w:rsid w:val="00FA0549"/>
    <w:rsid w:val="00FC6A90"/>
    <w:rsid w:val="00FF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489"/>
    <w:pPr>
      <w:ind w:left="720"/>
      <w:contextualSpacing/>
    </w:pPr>
  </w:style>
  <w:style w:type="paragraph" w:styleId="BalloonText">
    <w:name w:val="Balloon Text"/>
    <w:basedOn w:val="Normal"/>
    <w:link w:val="BalloonTextChar"/>
    <w:uiPriority w:val="99"/>
    <w:semiHidden/>
    <w:unhideWhenUsed/>
    <w:rsid w:val="00374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D4F"/>
    <w:rPr>
      <w:rFonts w:ascii="Tahoma" w:hAnsi="Tahoma" w:cs="Tahoma"/>
      <w:sz w:val="16"/>
      <w:szCs w:val="16"/>
    </w:rPr>
  </w:style>
  <w:style w:type="paragraph" w:styleId="Header">
    <w:name w:val="header"/>
    <w:basedOn w:val="Normal"/>
    <w:link w:val="HeaderChar"/>
    <w:uiPriority w:val="99"/>
    <w:semiHidden/>
    <w:unhideWhenUsed/>
    <w:rsid w:val="003F3F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3F3A"/>
  </w:style>
  <w:style w:type="paragraph" w:styleId="Footer">
    <w:name w:val="footer"/>
    <w:basedOn w:val="Normal"/>
    <w:link w:val="FooterChar"/>
    <w:uiPriority w:val="99"/>
    <w:unhideWhenUsed/>
    <w:rsid w:val="003F3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F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489"/>
    <w:pPr>
      <w:ind w:left="720"/>
      <w:contextualSpacing/>
    </w:pPr>
  </w:style>
  <w:style w:type="paragraph" w:styleId="BalloonText">
    <w:name w:val="Balloon Text"/>
    <w:basedOn w:val="Normal"/>
    <w:link w:val="BalloonTextChar"/>
    <w:uiPriority w:val="99"/>
    <w:semiHidden/>
    <w:unhideWhenUsed/>
    <w:rsid w:val="00374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D4F"/>
    <w:rPr>
      <w:rFonts w:ascii="Tahoma" w:hAnsi="Tahoma" w:cs="Tahoma"/>
      <w:sz w:val="16"/>
      <w:szCs w:val="16"/>
    </w:rPr>
  </w:style>
  <w:style w:type="paragraph" w:styleId="Header">
    <w:name w:val="header"/>
    <w:basedOn w:val="Normal"/>
    <w:link w:val="HeaderChar"/>
    <w:uiPriority w:val="99"/>
    <w:semiHidden/>
    <w:unhideWhenUsed/>
    <w:rsid w:val="003F3F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3F3A"/>
  </w:style>
  <w:style w:type="paragraph" w:styleId="Footer">
    <w:name w:val="footer"/>
    <w:basedOn w:val="Normal"/>
    <w:link w:val="FooterChar"/>
    <w:uiPriority w:val="99"/>
    <w:unhideWhenUsed/>
    <w:rsid w:val="003F3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10742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Gallatin County</dc:creator>
  <cp:lastModifiedBy>Reinhart, Dan P.</cp:lastModifiedBy>
  <cp:revision>2</cp:revision>
  <cp:lastPrinted>2015-09-22T19:35:00Z</cp:lastPrinted>
  <dcterms:created xsi:type="dcterms:W3CDTF">2015-09-22T21:12:00Z</dcterms:created>
  <dcterms:modified xsi:type="dcterms:W3CDTF">2015-09-22T21:12:00Z</dcterms:modified>
</cp:coreProperties>
</file>